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40632" w14:textId="77777777" w:rsidR="004333E6" w:rsidRDefault="004333E6" w:rsidP="004333E6">
      <w:pPr>
        <w:jc w:val="center"/>
      </w:pPr>
      <w:r>
        <w:t>SECTION 10 71 19</w:t>
      </w:r>
    </w:p>
    <w:p w14:paraId="43BE94EA" w14:textId="77777777" w:rsidR="004333E6" w:rsidRDefault="004333E6" w:rsidP="004333E6">
      <w:pPr>
        <w:pStyle w:val="ARCATTitle"/>
        <w:jc w:val="center"/>
      </w:pPr>
      <w:bookmarkStart w:id="0" w:name="_Hlk42844964"/>
      <w:r>
        <w:t>FLOOD PROTECTION PERIMETER SYSTEM</w:t>
      </w:r>
    </w:p>
    <w:bookmarkEnd w:id="0"/>
    <w:p w14:paraId="0163AC4E" w14:textId="77777777" w:rsidR="004333E6" w:rsidRDefault="004333E6" w:rsidP="004333E6">
      <w:pPr>
        <w:pStyle w:val="ARCATTitle"/>
        <w:jc w:val="center"/>
      </w:pPr>
    </w:p>
    <w:p w14:paraId="67D5D0E6" w14:textId="77777777" w:rsidR="004333E6" w:rsidRPr="00CD5829" w:rsidRDefault="004333E6" w:rsidP="004333E6">
      <w:pPr>
        <w:pStyle w:val="ARCATnote"/>
      </w:pPr>
      <w:r w:rsidRPr="00CD5829">
        <w:t xml:space="preserve">** NOTE TO SPECIFIER ** </w:t>
      </w:r>
      <w:r>
        <w:t>Floodproofing.com</w:t>
      </w:r>
      <w:r>
        <w:br/>
      </w:r>
      <w:r w:rsidRPr="00CD5829">
        <w:br/>
        <w:t xml:space="preserve">This section is based on the products of </w:t>
      </w:r>
      <w:r>
        <w:t>Floodprooing.com</w:t>
      </w:r>
      <w:r w:rsidRPr="00CD5829">
        <w:t xml:space="preserve"> which is located at:</w:t>
      </w:r>
      <w:r w:rsidRPr="00CD5829">
        <w:br/>
        <w:t>430 Andbro Dr. Unit 1</w:t>
      </w:r>
      <w:r w:rsidRPr="00CD5829">
        <w:br/>
        <w:t>Pitman, NJ 08071</w:t>
      </w:r>
      <w:r w:rsidRPr="00CD5829">
        <w:br/>
        <w:t xml:space="preserve">Tel: </w:t>
      </w:r>
      <w:r>
        <w:t>800-507-0865</w:t>
      </w:r>
      <w:r w:rsidRPr="00CD5829">
        <w:br/>
        <w:t>Email:</w:t>
      </w:r>
      <w:r w:rsidRPr="00CD5829">
        <w:rPr>
          <w:u w:val="single"/>
        </w:rPr>
        <w:t xml:space="preserve"> info@</w:t>
      </w:r>
      <w:r>
        <w:rPr>
          <w:u w:val="single"/>
        </w:rPr>
        <w:t>floodproofing</w:t>
      </w:r>
      <w:r w:rsidRPr="00CD5829">
        <w:rPr>
          <w:u w:val="single"/>
        </w:rPr>
        <w:t>.com</w:t>
      </w:r>
      <w:r w:rsidRPr="00CD5829">
        <w:br/>
        <w:t xml:space="preserve">Web: </w:t>
      </w:r>
      <w:r w:rsidRPr="00CE7FC3">
        <w:t>www.</w:t>
      </w:r>
      <w:r>
        <w:t>floodproofing.com</w:t>
      </w:r>
      <w:r>
        <w:rPr>
          <w:u w:val="single"/>
        </w:rPr>
        <w:br/>
      </w:r>
      <w:r w:rsidRPr="00CD5829">
        <w:br/>
      </w:r>
      <w:r>
        <w:t>Floodproofing.com</w:t>
      </w:r>
      <w:r w:rsidRPr="00CD5829">
        <w:t xml:space="preserve"> is </w:t>
      </w:r>
      <w:r>
        <w:t>a National Leader of manufacturing and distributing Floodproofing Products that meet FM Global Standards, ANSI, ASCE, and FEMA/ICC Building Codes.</w:t>
      </w:r>
      <w:r w:rsidRPr="00CD5829">
        <w:t>.</w:t>
      </w:r>
      <w:r>
        <w:br/>
      </w:r>
      <w:r w:rsidRPr="00CD5829">
        <w:br/>
      </w:r>
      <w:r>
        <w:t>Floodproofing.com</w:t>
      </w:r>
      <w:r w:rsidRPr="00CD5829">
        <w:t xml:space="preserve"> has a complimentary Plans Review Division where a team of Certified Floodplain Managers and Engineers will customize a floodproofing layout on your plans, run a Flood Zone Determination, check compliance and potential flood insurance rates, and more. Get started today by sending your Flood Zone plans to plans@</w:t>
      </w:r>
      <w:r>
        <w:t>floodproofing</w:t>
      </w:r>
      <w:r w:rsidRPr="00CD5829">
        <w:t>.com.</w:t>
      </w:r>
    </w:p>
    <w:p w14:paraId="10BBF9F9" w14:textId="77777777" w:rsidR="004333E6" w:rsidRDefault="004333E6" w:rsidP="004333E6">
      <w:pPr>
        <w:pStyle w:val="ARCATPart"/>
        <w:numPr>
          <w:ilvl w:val="0"/>
          <w:numId w:val="9"/>
        </w:numPr>
      </w:pPr>
      <w:r>
        <w:t>GENERAL</w:t>
      </w:r>
    </w:p>
    <w:p w14:paraId="16719269" w14:textId="77777777" w:rsidR="004333E6" w:rsidRDefault="004333E6" w:rsidP="004333E6">
      <w:pPr>
        <w:pStyle w:val="ARCATArticle"/>
        <w:tabs>
          <w:tab w:val="clear" w:pos="360"/>
        </w:tabs>
        <w:ind w:left="576" w:hanging="576"/>
      </w:pPr>
      <w:r>
        <w:t>SECTION INCLUDES</w:t>
      </w:r>
    </w:p>
    <w:p w14:paraId="1E0A8E87" w14:textId="77777777" w:rsidR="004333E6" w:rsidRDefault="004333E6" w:rsidP="004333E6">
      <w:pPr>
        <w:pStyle w:val="ARCATnote"/>
      </w:pPr>
      <w:r>
        <w:t>** NOTE TO SPECIFIER ** Delete items below not required for project.</w:t>
      </w:r>
    </w:p>
    <w:p w14:paraId="160A965B" w14:textId="77777777" w:rsidR="004333E6" w:rsidRDefault="004333E6" w:rsidP="004333E6">
      <w:pPr>
        <w:pStyle w:val="ARCATPart"/>
      </w:pPr>
      <w:r>
        <w:t>FLOOD PROTECTION PERIMETER SYSTEM</w:t>
      </w:r>
    </w:p>
    <w:p w14:paraId="2F36D536" w14:textId="77777777" w:rsidR="004333E6" w:rsidRDefault="004333E6" w:rsidP="004333E6">
      <w:pPr>
        <w:pStyle w:val="ARCATParagraph"/>
      </w:pPr>
      <w:r w:rsidRPr="00EF7FB4">
        <w:t>FLOOD PROTECTION PERIMETER SYSTEM</w:t>
      </w:r>
      <w:r>
        <w:t xml:space="preserve"> – Manually deployable.</w:t>
      </w:r>
    </w:p>
    <w:p w14:paraId="659E3C47" w14:textId="77777777" w:rsidR="004333E6" w:rsidRDefault="004333E6" w:rsidP="004333E6">
      <w:pPr>
        <w:pStyle w:val="ARCATArticle"/>
        <w:tabs>
          <w:tab w:val="clear" w:pos="360"/>
        </w:tabs>
        <w:ind w:left="576" w:hanging="576"/>
      </w:pPr>
      <w:r>
        <w:t>RELATED SECTIONS</w:t>
      </w:r>
    </w:p>
    <w:p w14:paraId="027B4A76" w14:textId="77777777" w:rsidR="004333E6" w:rsidRDefault="004333E6" w:rsidP="004333E6">
      <w:pPr>
        <w:pStyle w:val="ARCATParagraph"/>
      </w:pPr>
      <w:r>
        <w:t>N/A</w:t>
      </w:r>
    </w:p>
    <w:p w14:paraId="4EE43C1A" w14:textId="77777777" w:rsidR="004333E6" w:rsidRDefault="004333E6" w:rsidP="004333E6">
      <w:pPr>
        <w:pStyle w:val="ARCATnote"/>
      </w:pPr>
      <w:r>
        <w:t>** NOTE TO SPECIFIER ** Delete any sections below not relevant to this project; add others as required.</w:t>
      </w:r>
    </w:p>
    <w:p w14:paraId="24E283DF" w14:textId="77777777" w:rsidR="004333E6" w:rsidRDefault="004333E6" w:rsidP="004333E6">
      <w:pPr>
        <w:pStyle w:val="ARCATArticle"/>
        <w:tabs>
          <w:tab w:val="clear" w:pos="360"/>
        </w:tabs>
        <w:ind w:left="576" w:hanging="576"/>
      </w:pPr>
      <w:r>
        <w:t>REFERENCES</w:t>
      </w:r>
    </w:p>
    <w:p w14:paraId="20E9C500" w14:textId="77777777" w:rsidR="004333E6" w:rsidRDefault="004333E6" w:rsidP="004333E6">
      <w:pPr>
        <w:pStyle w:val="ARCATnote"/>
      </w:pPr>
      <w:r>
        <w:t>** NOTE TO SPECIFIER ** Delete references from the list below that are not actually required by the text of the edited section.</w:t>
      </w:r>
    </w:p>
    <w:p w14:paraId="43375350" w14:textId="77777777" w:rsidR="004333E6" w:rsidRDefault="004333E6" w:rsidP="004333E6">
      <w:pPr>
        <w:pStyle w:val="ARCATParagraph"/>
      </w:pPr>
      <w:r>
        <w:t>ASCE/SEI 24-14, Flood Resistant Design and Construction.</w:t>
      </w:r>
    </w:p>
    <w:p w14:paraId="3C83F463" w14:textId="77777777" w:rsidR="004333E6" w:rsidRDefault="004333E6" w:rsidP="004333E6">
      <w:pPr>
        <w:pStyle w:val="ARCATParagraph"/>
      </w:pPr>
      <w:r>
        <w:t>ASCE/SEI 7-16, Minimum Design Loads and Associated Criteria for Buildings and Other Structures.</w:t>
      </w:r>
    </w:p>
    <w:p w14:paraId="2D434904" w14:textId="77777777" w:rsidR="004333E6" w:rsidRPr="00152EED" w:rsidRDefault="004333E6" w:rsidP="004333E6">
      <w:pPr>
        <w:pStyle w:val="ARCATArticle"/>
        <w:tabs>
          <w:tab w:val="clear" w:pos="360"/>
        </w:tabs>
        <w:ind w:left="576" w:hanging="576"/>
      </w:pPr>
      <w:r w:rsidRPr="00152EED">
        <w:t>DESIGN / PERFORMANCE REQUIREMENTS</w:t>
      </w:r>
    </w:p>
    <w:p w14:paraId="0954EA22" w14:textId="77777777" w:rsidR="004333E6" w:rsidRPr="00152EED" w:rsidRDefault="004333E6" w:rsidP="004333E6">
      <w:pPr>
        <w:pStyle w:val="ARCATParagraph"/>
      </w:pPr>
      <w:r>
        <w:t xml:space="preserve">Diluvium Flood Protection Systems </w:t>
      </w:r>
      <w:r w:rsidRPr="00152EED">
        <w:t xml:space="preserve">are </w:t>
      </w:r>
      <w:r>
        <w:t>e</w:t>
      </w:r>
      <w:r w:rsidRPr="00152EED">
        <w:t xml:space="preserve">ngineered </w:t>
      </w:r>
      <w:r>
        <w:t>to</w:t>
      </w:r>
      <w:r w:rsidRPr="00152EED">
        <w:t xml:space="preserve"> comply with the following:</w:t>
      </w:r>
    </w:p>
    <w:p w14:paraId="19A6DF5D" w14:textId="77777777" w:rsidR="004333E6" w:rsidRPr="00152EED" w:rsidRDefault="004333E6" w:rsidP="004333E6">
      <w:pPr>
        <w:pStyle w:val="ARCATSubPara"/>
        <w:tabs>
          <w:tab w:val="clear" w:pos="360"/>
        </w:tabs>
        <w:ind w:left="1728" w:hanging="576"/>
      </w:pPr>
      <w:r w:rsidRPr="00152EED">
        <w:t>Certifications:</w:t>
      </w:r>
    </w:p>
    <w:p w14:paraId="31D3B16D" w14:textId="77777777" w:rsidR="004333E6" w:rsidRPr="00152EED" w:rsidRDefault="004333E6" w:rsidP="004333E6">
      <w:pPr>
        <w:pStyle w:val="ARCATSubSub1"/>
        <w:tabs>
          <w:tab w:val="clear" w:pos="360"/>
        </w:tabs>
        <w:ind w:left="2304" w:hanging="576"/>
      </w:pPr>
      <w:r>
        <w:t>American National Standard for Flood Abatement Equipment ANSI/FM Approvals 2510 -2014.</w:t>
      </w:r>
    </w:p>
    <w:p w14:paraId="214A76BF" w14:textId="77777777" w:rsidR="004333E6" w:rsidRPr="00152EED" w:rsidRDefault="004333E6" w:rsidP="004333E6">
      <w:pPr>
        <w:pStyle w:val="ARCATSubSub1"/>
        <w:numPr>
          <w:ilvl w:val="0"/>
          <w:numId w:val="0"/>
        </w:numPr>
      </w:pPr>
    </w:p>
    <w:p w14:paraId="40BA3030" w14:textId="77777777" w:rsidR="004333E6" w:rsidRPr="00152EED" w:rsidRDefault="004333E6" w:rsidP="004333E6">
      <w:pPr>
        <w:pStyle w:val="ARCATArticle"/>
        <w:tabs>
          <w:tab w:val="clear" w:pos="360"/>
        </w:tabs>
        <w:ind w:left="576" w:hanging="576"/>
      </w:pPr>
      <w:r w:rsidRPr="00152EED">
        <w:t>SUBMITTALS</w:t>
      </w:r>
    </w:p>
    <w:p w14:paraId="41D7811F" w14:textId="77777777" w:rsidR="004333E6" w:rsidRDefault="004333E6" w:rsidP="004333E6">
      <w:pPr>
        <w:pStyle w:val="ARCATParagraph"/>
      </w:pPr>
      <w:r>
        <w:t>Submit under provisions of Section 01 30 00 - Administrative Requirements.</w:t>
      </w:r>
    </w:p>
    <w:p w14:paraId="03815A62" w14:textId="77777777" w:rsidR="004333E6" w:rsidRDefault="004333E6" w:rsidP="004333E6">
      <w:pPr>
        <w:pStyle w:val="ARCATParagraph"/>
      </w:pPr>
      <w:r>
        <w:t>Product Data: Manufacturer's data sheets on each product to be used, including:</w:t>
      </w:r>
    </w:p>
    <w:p w14:paraId="14750618" w14:textId="77777777" w:rsidR="004333E6" w:rsidRDefault="004333E6" w:rsidP="004333E6">
      <w:pPr>
        <w:pStyle w:val="ARCATSubPara"/>
        <w:tabs>
          <w:tab w:val="clear" w:pos="360"/>
        </w:tabs>
        <w:ind w:left="1728" w:hanging="576"/>
      </w:pPr>
      <w:r>
        <w:t>Preparation instructions and recommendations.</w:t>
      </w:r>
    </w:p>
    <w:p w14:paraId="68778BCD" w14:textId="77777777" w:rsidR="004333E6" w:rsidRDefault="004333E6" w:rsidP="004333E6">
      <w:pPr>
        <w:pStyle w:val="ARCATSubPara"/>
        <w:tabs>
          <w:tab w:val="clear" w:pos="360"/>
        </w:tabs>
        <w:ind w:left="1728" w:hanging="576"/>
      </w:pPr>
      <w:r>
        <w:t>Storage and handling requirements and recommendations.</w:t>
      </w:r>
    </w:p>
    <w:p w14:paraId="4D3B2372" w14:textId="77777777" w:rsidR="004333E6" w:rsidRDefault="004333E6" w:rsidP="004333E6">
      <w:pPr>
        <w:pStyle w:val="ARCATSubPara"/>
        <w:tabs>
          <w:tab w:val="clear" w:pos="360"/>
        </w:tabs>
        <w:ind w:left="1728" w:hanging="576"/>
      </w:pPr>
      <w:r>
        <w:t>Installation methods.</w:t>
      </w:r>
    </w:p>
    <w:p w14:paraId="70CB9C6F" w14:textId="77777777" w:rsidR="004333E6" w:rsidRDefault="004333E6" w:rsidP="004333E6">
      <w:pPr>
        <w:pStyle w:val="ARCATParagraph"/>
      </w:pPr>
      <w:r>
        <w:t xml:space="preserve">Manufacturer's Certificates: </w:t>
      </w:r>
    </w:p>
    <w:p w14:paraId="4E3D4E3A" w14:textId="77777777" w:rsidR="004333E6" w:rsidRDefault="004333E6" w:rsidP="004333E6">
      <w:pPr>
        <w:pStyle w:val="ARCATSubSub1"/>
        <w:tabs>
          <w:tab w:val="clear" w:pos="360"/>
        </w:tabs>
        <w:ind w:left="2304" w:hanging="576"/>
      </w:pPr>
      <w:r>
        <w:t xml:space="preserve">ISO 9001:2015 Manufacturer Quality System approval - Lloyds’s Register Certificate identity number: 10221103 </w:t>
      </w:r>
    </w:p>
    <w:p w14:paraId="20EEE34F" w14:textId="77777777" w:rsidR="004333E6" w:rsidRDefault="004333E6" w:rsidP="004333E6">
      <w:pPr>
        <w:pStyle w:val="ARCATParagraph"/>
      </w:pPr>
      <w:r>
        <w:t>Area plans and drawings: Area plan and perspective drawings necessary for correct placement, installation and operation for the complete flood barrier delivery.</w:t>
      </w:r>
    </w:p>
    <w:p w14:paraId="0793182F" w14:textId="77777777" w:rsidR="004333E6" w:rsidRPr="00152EED" w:rsidRDefault="004333E6" w:rsidP="004333E6">
      <w:pPr>
        <w:pStyle w:val="ARCATParagraph"/>
      </w:pPr>
      <w:r>
        <w:t>Installation and Deployment: Documentation for installation, deployment, disassembly, cleaning and maintenance, and storage for each flood barrier segment to be installed.</w:t>
      </w:r>
    </w:p>
    <w:p w14:paraId="31136551" w14:textId="77777777" w:rsidR="004333E6" w:rsidRDefault="004333E6" w:rsidP="004333E6">
      <w:pPr>
        <w:pStyle w:val="ARCATArticle"/>
        <w:tabs>
          <w:tab w:val="clear" w:pos="360"/>
        </w:tabs>
        <w:ind w:left="576" w:hanging="576"/>
      </w:pPr>
      <w:r>
        <w:t>QUALITY ASSURANCE</w:t>
      </w:r>
    </w:p>
    <w:p w14:paraId="5022AEA4" w14:textId="77777777" w:rsidR="004333E6" w:rsidRDefault="004333E6" w:rsidP="004333E6">
      <w:pPr>
        <w:pStyle w:val="ARCATParagraph"/>
      </w:pPr>
      <w:r>
        <w:t>Manufacturer Qualifications: Company specializing in manufacturing products specified in this section with minimum 5 years documented experience.</w:t>
      </w:r>
    </w:p>
    <w:p w14:paraId="5D9297BA" w14:textId="77777777" w:rsidR="004333E6" w:rsidRDefault="004333E6" w:rsidP="004333E6">
      <w:pPr>
        <w:pStyle w:val="ARCATParagraph"/>
      </w:pPr>
      <w:r>
        <w:t>Installer Qualifications: Installer with experience on projects of a similar size and scope with similar installation conditions.</w:t>
      </w:r>
    </w:p>
    <w:p w14:paraId="5BD3A5B7" w14:textId="77777777" w:rsidR="004333E6" w:rsidRDefault="004333E6" w:rsidP="004333E6">
      <w:pPr>
        <w:pStyle w:val="ARCATArticle"/>
        <w:tabs>
          <w:tab w:val="clear" w:pos="360"/>
        </w:tabs>
        <w:ind w:left="576" w:hanging="576"/>
      </w:pPr>
      <w:r>
        <w:t>DELIVERY, STORAGE, AND HANDLING</w:t>
      </w:r>
    </w:p>
    <w:p w14:paraId="618953F1" w14:textId="77777777" w:rsidR="004333E6" w:rsidRDefault="004333E6" w:rsidP="004333E6">
      <w:pPr>
        <w:pStyle w:val="ARCATParagraph"/>
      </w:pPr>
      <w:r>
        <w:lastRenderedPageBreak/>
        <w:t xml:space="preserve">Components shall be without damage when delivered to site in reusable covers and shall be handled and stored in covers to prevent any damages to components. </w:t>
      </w:r>
    </w:p>
    <w:p w14:paraId="6C66250E" w14:textId="77777777" w:rsidR="004333E6" w:rsidRDefault="004333E6" w:rsidP="004333E6">
      <w:pPr>
        <w:pStyle w:val="ARCATParagraph"/>
      </w:pPr>
      <w:r>
        <w:t>Store products in clean, dry area indoors until ready for installation. Store materials in accordance with manufacturer's instructions.</w:t>
      </w:r>
    </w:p>
    <w:p w14:paraId="25A8887E" w14:textId="77777777" w:rsidR="004333E6" w:rsidRDefault="004333E6" w:rsidP="004333E6">
      <w:pPr>
        <w:pStyle w:val="ARCATParagraph"/>
      </w:pPr>
      <w:r>
        <w:t>Protect materials and outer finish from damage during handling and installation.</w:t>
      </w:r>
    </w:p>
    <w:p w14:paraId="4D890DBC" w14:textId="77777777" w:rsidR="004333E6" w:rsidRDefault="004333E6" w:rsidP="004333E6">
      <w:pPr>
        <w:pStyle w:val="ARCATArticle"/>
        <w:tabs>
          <w:tab w:val="clear" w:pos="360"/>
        </w:tabs>
        <w:ind w:left="576" w:hanging="576"/>
      </w:pPr>
      <w:r>
        <w:t>WARRANTY</w:t>
      </w:r>
    </w:p>
    <w:p w14:paraId="1DE0B579" w14:textId="77777777" w:rsidR="004333E6" w:rsidRDefault="004333E6" w:rsidP="004333E6">
      <w:pPr>
        <w:pStyle w:val="ARCATParagraph"/>
      </w:pPr>
      <w:r>
        <w:t xml:space="preserve">Provide a copy of the manufacturer's standard warranty against manufacturing defects, with terms on conditions. </w:t>
      </w:r>
    </w:p>
    <w:p w14:paraId="509EA412" w14:textId="77777777" w:rsidR="004333E6" w:rsidRDefault="004333E6" w:rsidP="004333E6">
      <w:pPr>
        <w:pStyle w:val="ARCATArticle"/>
        <w:tabs>
          <w:tab w:val="clear" w:pos="360"/>
        </w:tabs>
        <w:ind w:left="576" w:hanging="576"/>
      </w:pPr>
      <w:r>
        <w:t>MAINTENANCE AND REPAIR</w:t>
      </w:r>
    </w:p>
    <w:p w14:paraId="71091A75" w14:textId="77777777" w:rsidR="004333E6" w:rsidRDefault="004333E6" w:rsidP="004333E6">
      <w:pPr>
        <w:pStyle w:val="ARCATParagraph"/>
      </w:pPr>
      <w:r>
        <w:t xml:space="preserve">The system can be cleaned with </w:t>
      </w:r>
      <w:ins w:id="1" w:author="Kenneth Sætrevik" w:date="2020-06-16T16:41:00Z">
        <w:r>
          <w:t xml:space="preserve">a </w:t>
        </w:r>
      </w:ins>
      <w:r>
        <w:t xml:space="preserve">pressure washer (see manufacturer instruction for cleaning). Any local requirement for disposal of return water must be followed during cleaning. </w:t>
      </w:r>
    </w:p>
    <w:p w14:paraId="0548E521" w14:textId="77777777" w:rsidR="004333E6" w:rsidRDefault="004333E6" w:rsidP="004333E6">
      <w:pPr>
        <w:pStyle w:val="ARCATParagraph"/>
      </w:pPr>
      <w:r>
        <w:t>The system can be repaired according to manufacturer’s instructions. A repair kit can be supplied from the manufacturer.</w:t>
      </w:r>
    </w:p>
    <w:p w14:paraId="588AE8BF" w14:textId="77777777" w:rsidR="004333E6" w:rsidRDefault="004333E6" w:rsidP="004333E6">
      <w:pPr>
        <w:pStyle w:val="ARCATPart"/>
        <w:numPr>
          <w:ilvl w:val="0"/>
          <w:numId w:val="9"/>
        </w:numPr>
      </w:pPr>
      <w:r>
        <w:t>PRODUCTS</w:t>
      </w:r>
    </w:p>
    <w:p w14:paraId="640FC558" w14:textId="77777777" w:rsidR="004333E6" w:rsidRDefault="004333E6" w:rsidP="004333E6">
      <w:pPr>
        <w:pStyle w:val="ARCATArticle"/>
        <w:tabs>
          <w:tab w:val="clear" w:pos="360"/>
        </w:tabs>
        <w:ind w:left="576" w:hanging="576"/>
      </w:pPr>
      <w:r>
        <w:t>MANUFACTURERS</w:t>
      </w:r>
    </w:p>
    <w:p w14:paraId="4C12B8A1" w14:textId="77777777" w:rsidR="004333E6" w:rsidRDefault="004333E6" w:rsidP="004333E6">
      <w:pPr>
        <w:pStyle w:val="ARCATParagraph"/>
      </w:pPr>
      <w:r>
        <w:t>Acceptable Manufacturer: Norwegian Weather Protection AS, which is located at: Rosslandsvegen 410; 5918 Frekahaug, Norway.; Tel: +47 56 35 64 00; Email: post@nwp.as</w:t>
      </w:r>
      <w:hyperlink w:history="1"/>
      <w:r>
        <w:t xml:space="preserve">; Web: </w:t>
      </w:r>
      <w:hyperlink r:id="rId7" w:history="1">
        <w:r w:rsidRPr="00353FE5">
          <w:rPr>
            <w:rStyle w:val="Hyperlink"/>
          </w:rPr>
          <w:t>www.</w:t>
        </w:r>
      </w:hyperlink>
      <w:r w:rsidRPr="00A449AF">
        <w:rPr>
          <w:rStyle w:val="Hyperlink"/>
        </w:rPr>
        <w:t>nwp.as</w:t>
      </w:r>
    </w:p>
    <w:p w14:paraId="0541D567" w14:textId="77777777" w:rsidR="004333E6" w:rsidRDefault="004333E6" w:rsidP="004333E6">
      <w:pPr>
        <w:pStyle w:val="ARCATnote"/>
      </w:pPr>
      <w:r>
        <w:t>** NOTE TO SPECIFIER ** Delete one of the following two paragraphs; coordinate with requirements of Division 1 section on product options and substitutions.</w:t>
      </w:r>
    </w:p>
    <w:p w14:paraId="49A48CE3" w14:textId="77777777" w:rsidR="004333E6" w:rsidRDefault="004333E6" w:rsidP="004333E6">
      <w:pPr>
        <w:pStyle w:val="ARCATParagraph"/>
      </w:pPr>
      <w:r>
        <w:t>Substitutions: Not permitted.</w:t>
      </w:r>
    </w:p>
    <w:p w14:paraId="48BDAA58" w14:textId="77777777" w:rsidR="004333E6" w:rsidRDefault="004333E6" w:rsidP="004333E6">
      <w:pPr>
        <w:pStyle w:val="ARCATParagraph"/>
      </w:pPr>
      <w:r>
        <w:t>Requests for substitutions will be considered in accordance with provisions of Section 012500</w:t>
      </w:r>
    </w:p>
    <w:p w14:paraId="2F3CCF8E" w14:textId="77777777" w:rsidR="004333E6" w:rsidRDefault="004333E6" w:rsidP="004333E6">
      <w:pPr>
        <w:pStyle w:val="ARCATParagraph"/>
      </w:pPr>
      <w:r>
        <w:t xml:space="preserve">Approved North American Distributor: Floodproofing.com which is located at 19 Mantua Road Mount Royal, NJ 08061 800-507-0865 </w:t>
      </w:r>
      <w:hyperlink r:id="rId8" w:history="1">
        <w:r w:rsidRPr="00193AFD">
          <w:rPr>
            <w:rStyle w:val="Hyperlink"/>
          </w:rPr>
          <w:t>Plans@floodproofing.com</w:t>
        </w:r>
      </w:hyperlink>
      <w:r>
        <w:t xml:space="preserve"> </w:t>
      </w:r>
    </w:p>
    <w:p w14:paraId="4AF34F68" w14:textId="77777777" w:rsidR="004333E6" w:rsidRDefault="004333E6" w:rsidP="004333E6">
      <w:pPr>
        <w:pStyle w:val="ARCATnote"/>
      </w:pPr>
      <w:r>
        <w:t>** NOTE TO SPECIFIER ** Edit the following paragraphs as required and applicable to project requirements. Select the type and the model required and delete those not required.</w:t>
      </w:r>
    </w:p>
    <w:p w14:paraId="733A13EE" w14:textId="77777777" w:rsidR="004333E6" w:rsidRDefault="004333E6" w:rsidP="004333E6">
      <w:pPr>
        <w:pStyle w:val="ARCATArticle"/>
        <w:tabs>
          <w:tab w:val="clear" w:pos="360"/>
        </w:tabs>
        <w:ind w:left="576" w:hanging="576"/>
      </w:pPr>
      <w:r>
        <w:t>Design requirements:</w:t>
      </w:r>
    </w:p>
    <w:p w14:paraId="161B98C9" w14:textId="77777777" w:rsidR="004333E6" w:rsidRDefault="004333E6" w:rsidP="004333E6">
      <w:pPr>
        <w:pStyle w:val="ARCATParagraph"/>
      </w:pPr>
      <w:r>
        <w:t xml:space="preserve">Diluvium sections will be based on the flood elevation indicated in the drawings and manufactures standard section heights, with minimum height for required control of flood waters at the specific location of installation.  </w:t>
      </w:r>
    </w:p>
    <w:p w14:paraId="3BC10C4B" w14:textId="77777777" w:rsidR="004333E6" w:rsidRDefault="004333E6" w:rsidP="004333E6">
      <w:pPr>
        <w:pStyle w:val="ARCATParagraph"/>
      </w:pPr>
      <w:r>
        <w:t>Manufacturer will design and fabricate the Diluvium sections using the standard sections height of 3’, 4’, 5’ and 6’, and standard section perimeter length of 10’. Special sections for corners and attachment to walls will be designed according to the drawings for each location.</w:t>
      </w:r>
    </w:p>
    <w:p w14:paraId="780178B4" w14:textId="77777777" w:rsidR="004333E6" w:rsidRDefault="004333E6" w:rsidP="004333E6">
      <w:pPr>
        <w:pStyle w:val="ARCATParagraph"/>
      </w:pPr>
      <w:r>
        <w:t xml:space="preserve">The diluvium is constructed of light weight and strong materials like technical textiles and glass reinforced polymers and can be deployed and installed using manual labor with no need for extra tooling. </w:t>
      </w:r>
    </w:p>
    <w:p w14:paraId="6B807AF6" w14:textId="77777777" w:rsidR="004333E6" w:rsidRDefault="004333E6" w:rsidP="004333E6">
      <w:pPr>
        <w:pStyle w:val="ARCATPart"/>
        <w:numPr>
          <w:ilvl w:val="0"/>
          <w:numId w:val="9"/>
        </w:numPr>
      </w:pPr>
      <w:r>
        <w:t>DEPLOYMENT</w:t>
      </w:r>
    </w:p>
    <w:p w14:paraId="3AFA2D06" w14:textId="77777777" w:rsidR="004333E6" w:rsidRDefault="004333E6" w:rsidP="004333E6">
      <w:pPr>
        <w:pStyle w:val="ARCATArticle"/>
        <w:tabs>
          <w:tab w:val="clear" w:pos="360"/>
        </w:tabs>
        <w:ind w:left="576" w:hanging="576"/>
      </w:pPr>
      <w:r>
        <w:t>PREPARATION</w:t>
      </w:r>
    </w:p>
    <w:p w14:paraId="2A9E0A2F" w14:textId="77777777" w:rsidR="004333E6" w:rsidRDefault="004333E6" w:rsidP="004333E6">
      <w:pPr>
        <w:pStyle w:val="ARCATParagraph"/>
      </w:pPr>
      <w:r>
        <w:t xml:space="preserve">The area for the deployment shall be clean and free of debris that could damage or interfere with the function of the Diluvium sections. </w:t>
      </w:r>
    </w:p>
    <w:p w14:paraId="0BF98019" w14:textId="77777777" w:rsidR="004333E6" w:rsidRDefault="004333E6" w:rsidP="004333E6">
      <w:pPr>
        <w:pStyle w:val="ARCATParagraph"/>
      </w:pPr>
      <w:r>
        <w:t>Prepare surfaces for any cracks using the methods recommended by the manufacturer for achieving the best result for sealing between sections and ground.</w:t>
      </w:r>
    </w:p>
    <w:p w14:paraId="7DB3FC72" w14:textId="77777777" w:rsidR="004333E6" w:rsidRDefault="004333E6" w:rsidP="004333E6">
      <w:pPr>
        <w:pStyle w:val="ARCATArticle"/>
        <w:tabs>
          <w:tab w:val="clear" w:pos="360"/>
        </w:tabs>
        <w:ind w:left="576" w:hanging="576"/>
      </w:pPr>
      <w:r>
        <w:lastRenderedPageBreak/>
        <w:t>INSTALLATION</w:t>
      </w:r>
    </w:p>
    <w:p w14:paraId="7CE8988C" w14:textId="77777777" w:rsidR="004333E6" w:rsidRDefault="004333E6" w:rsidP="004333E6">
      <w:pPr>
        <w:pStyle w:val="ARCATParagraph"/>
      </w:pPr>
      <w:r>
        <w:t>Install in accordance with manufacturer's instructions.</w:t>
      </w:r>
    </w:p>
    <w:p w14:paraId="02312BDF" w14:textId="77777777" w:rsidR="004333E6" w:rsidRDefault="004333E6" w:rsidP="004333E6">
      <w:pPr>
        <w:pStyle w:val="ARCATParagraph"/>
      </w:pPr>
      <w:r>
        <w:t xml:space="preserve">Place each package with the Diluvium sections along the perimeter close to where they will be installed. </w:t>
      </w:r>
    </w:p>
    <w:p w14:paraId="336CCAFA" w14:textId="77777777" w:rsidR="004333E6" w:rsidRDefault="004333E6" w:rsidP="004333E6">
      <w:pPr>
        <w:pStyle w:val="ARCATParagraph"/>
      </w:pPr>
      <w:r>
        <w:t xml:space="preserve">Unfold the sections according to the installation procedure, with the dry surface of the wall facing upwards and fold in the fabric facing towards the dry side. </w:t>
      </w:r>
    </w:p>
    <w:p w14:paraId="6FB39ECE" w14:textId="77777777" w:rsidR="004333E6" w:rsidRDefault="004333E6" w:rsidP="004333E6">
      <w:pPr>
        <w:pStyle w:val="ARCATParagraph"/>
      </w:pPr>
      <w:r>
        <w:t>Raise the wall and simultaneously lock the composite pipes on the steel wires to lock the wall in the upright position. Repeat step for the neighboring section.</w:t>
      </w:r>
    </w:p>
    <w:p w14:paraId="58E02857" w14:textId="77777777" w:rsidR="004333E6" w:rsidRDefault="004333E6" w:rsidP="004333E6">
      <w:pPr>
        <w:pStyle w:val="ARCATParagraph"/>
      </w:pPr>
      <w:r>
        <w:t>Connect the zippers between two sections. Start by connecting the zipper closest to the ground. This is the load bearing zipper. Then connect the second zipper. This is the sealing zipper.</w:t>
      </w:r>
    </w:p>
    <w:p w14:paraId="2A7873D7" w14:textId="77777777" w:rsidR="004333E6" w:rsidRDefault="004333E6" w:rsidP="004333E6">
      <w:pPr>
        <w:pStyle w:val="ARCATParagraph"/>
      </w:pPr>
      <w:r>
        <w:t>Repeat C to E for all the sections along the perimeter.</w:t>
      </w:r>
    </w:p>
    <w:p w14:paraId="6A00B799" w14:textId="77777777" w:rsidR="004333E6" w:rsidRDefault="004333E6" w:rsidP="004333E6">
      <w:pPr>
        <w:pStyle w:val="ARCATParagraph"/>
      </w:pPr>
      <w:r>
        <w:t>Connect any wall mount sections to the wall according to manufactures drawings and instructions. For bolting sections to a wall the wall must comply with the criteria in ASCE/SEI 7-16.</w:t>
      </w:r>
    </w:p>
    <w:p w14:paraId="38906723" w14:textId="77777777" w:rsidR="004333E6" w:rsidRDefault="004333E6" w:rsidP="004333E6">
      <w:pPr>
        <w:pStyle w:val="ARCATParagraph"/>
      </w:pPr>
    </w:p>
    <w:p w14:paraId="16D17B8A" w14:textId="77777777" w:rsidR="004333E6" w:rsidRDefault="004333E6" w:rsidP="004333E6">
      <w:pPr>
        <w:pStyle w:val="ARCATArticle"/>
        <w:tabs>
          <w:tab w:val="clear" w:pos="360"/>
        </w:tabs>
        <w:ind w:left="576" w:hanging="576"/>
      </w:pPr>
      <w:r>
        <w:t>INSPECTION AND PROTECTION OF THE SECTIONS</w:t>
      </w:r>
    </w:p>
    <w:p w14:paraId="7D7D1E18" w14:textId="77777777" w:rsidR="004333E6" w:rsidRDefault="004333E6" w:rsidP="004333E6">
      <w:pPr>
        <w:pStyle w:val="ARCATParagraph"/>
      </w:pPr>
      <w:r>
        <w:t xml:space="preserve">The complete installation shall be inspected according to the Installation Checklist for all sections and attachment between sections and existing installations. </w:t>
      </w:r>
    </w:p>
    <w:p w14:paraId="43F86B11" w14:textId="77777777" w:rsidR="004333E6" w:rsidRDefault="004333E6" w:rsidP="004333E6">
      <w:pPr>
        <w:pStyle w:val="ARCATParagraph"/>
      </w:pPr>
      <w:r>
        <w:t>The Installation Checklist:</w:t>
      </w:r>
    </w:p>
    <w:p w14:paraId="2C3037D4" w14:textId="77777777" w:rsidR="004333E6" w:rsidRDefault="004333E6" w:rsidP="004333E6">
      <w:pPr>
        <w:pStyle w:val="ARCATSubPara"/>
        <w:tabs>
          <w:tab w:val="clear" w:pos="360"/>
        </w:tabs>
        <w:ind w:left="1728" w:hanging="576"/>
      </w:pPr>
      <w:r>
        <w:t xml:space="preserve">The side with steel wire support are facing towards the wet side. </w:t>
      </w:r>
    </w:p>
    <w:p w14:paraId="50DA92E3" w14:textId="77777777" w:rsidR="004333E6" w:rsidRDefault="004333E6" w:rsidP="004333E6">
      <w:pPr>
        <w:pStyle w:val="ARCATSubPara"/>
        <w:tabs>
          <w:tab w:val="clear" w:pos="360"/>
        </w:tabs>
        <w:ind w:left="1728" w:hanging="576"/>
      </w:pPr>
      <w:r>
        <w:t>All composite rods are in locked position</w:t>
      </w:r>
    </w:p>
    <w:p w14:paraId="6C41E441" w14:textId="77777777" w:rsidR="004333E6" w:rsidRDefault="004333E6" w:rsidP="004333E6">
      <w:pPr>
        <w:pStyle w:val="ARCATSubPara"/>
        <w:tabs>
          <w:tab w:val="clear" w:pos="360"/>
        </w:tabs>
        <w:ind w:left="1728" w:hanging="576"/>
      </w:pPr>
      <w:r>
        <w:t>All wall mounts are done with correct bolts and all bolts are tighten</w:t>
      </w:r>
    </w:p>
    <w:p w14:paraId="36DE90FE" w14:textId="77777777" w:rsidR="004333E6" w:rsidRDefault="004333E6" w:rsidP="004333E6">
      <w:pPr>
        <w:pStyle w:val="ARCATSubPara"/>
        <w:tabs>
          <w:tab w:val="clear" w:pos="360"/>
        </w:tabs>
        <w:ind w:left="1728" w:hanging="576"/>
      </w:pPr>
      <w:r>
        <w:t>No damage to the fabric and the zippers</w:t>
      </w:r>
    </w:p>
    <w:p w14:paraId="136D3206" w14:textId="77777777" w:rsidR="004333E6" w:rsidRDefault="004333E6" w:rsidP="004333E6">
      <w:pPr>
        <w:pStyle w:val="ARCATSubPara"/>
        <w:tabs>
          <w:tab w:val="clear" w:pos="360"/>
        </w:tabs>
        <w:ind w:left="1728" w:hanging="576"/>
      </w:pPr>
      <w:r>
        <w:t xml:space="preserve">All zippers are completed closed and sliders are in locked position. </w:t>
      </w:r>
    </w:p>
    <w:p w14:paraId="5F24CA2C" w14:textId="77777777" w:rsidR="004333E6" w:rsidRDefault="004333E6" w:rsidP="004333E6">
      <w:pPr>
        <w:pStyle w:val="ARCATSubPara"/>
        <w:tabs>
          <w:tab w:val="clear" w:pos="360"/>
        </w:tabs>
        <w:ind w:left="1728" w:hanging="576"/>
      </w:pPr>
      <w:r>
        <w:t xml:space="preserve">No damage to the steel wires or any open loops on the steel wires connection to the Eye nuts. </w:t>
      </w:r>
    </w:p>
    <w:p w14:paraId="216CEA74" w14:textId="77777777" w:rsidR="004333E6" w:rsidRDefault="004333E6" w:rsidP="004333E6">
      <w:pPr>
        <w:pStyle w:val="ARCATParagraph"/>
      </w:pPr>
      <w:r>
        <w:t>The sections should be checked for daily for any damages caused be vandalism by people or animals.</w:t>
      </w:r>
    </w:p>
    <w:p w14:paraId="6A6B3044" w14:textId="77777777" w:rsidR="004333E6" w:rsidRDefault="004333E6" w:rsidP="004333E6">
      <w:pPr>
        <w:pStyle w:val="ARCATPart"/>
      </w:pPr>
    </w:p>
    <w:p w14:paraId="2D278F86" w14:textId="77777777" w:rsidR="004333E6" w:rsidRDefault="004333E6" w:rsidP="004333E6">
      <w:pPr>
        <w:pStyle w:val="ARCATPart"/>
      </w:pPr>
    </w:p>
    <w:p w14:paraId="61B9D3F4" w14:textId="77777777" w:rsidR="004333E6" w:rsidRDefault="004333E6" w:rsidP="004333E6">
      <w:pPr>
        <w:pStyle w:val="ARCATPart"/>
      </w:pPr>
      <w:r>
        <w:t xml:space="preserve"> </w:t>
      </w:r>
    </w:p>
    <w:p w14:paraId="31053466" w14:textId="77777777" w:rsidR="004333E6" w:rsidRDefault="004333E6" w:rsidP="004333E6">
      <w:pPr>
        <w:pStyle w:val="ARCATPart"/>
        <w:numPr>
          <w:ilvl w:val="0"/>
          <w:numId w:val="9"/>
        </w:numPr>
      </w:pPr>
      <w:r>
        <w:t>MATERIALS OVERVIEW</w:t>
      </w:r>
    </w:p>
    <w:p w14:paraId="2FB7F117" w14:textId="77777777" w:rsidR="004333E6" w:rsidRDefault="004333E6" w:rsidP="004333E6">
      <w:pPr>
        <w:pStyle w:val="ARCATArticle"/>
        <w:tabs>
          <w:tab w:val="clear" w:pos="360"/>
        </w:tabs>
        <w:ind w:left="576" w:hanging="576"/>
      </w:pPr>
      <w:r>
        <w:t xml:space="preserve">Materials </w:t>
      </w:r>
    </w:p>
    <w:p w14:paraId="3EA8D67F" w14:textId="77777777" w:rsidR="004333E6" w:rsidRDefault="004333E6" w:rsidP="004333E6">
      <w:pPr>
        <w:pStyle w:val="ARCATParagraph"/>
      </w:pPr>
      <w:r>
        <w:t xml:space="preserve">All materials used in the Diluvium sections are selected for long time use in water and to be approved by the ANSI/FM Approval 2510. The materials are quality controlled according to the FM Approval requirements. </w:t>
      </w:r>
    </w:p>
    <w:p w14:paraId="6E39A97D" w14:textId="77777777" w:rsidR="004333E6" w:rsidRDefault="004333E6" w:rsidP="004333E6">
      <w:pPr>
        <w:pStyle w:val="ARCATParagraph"/>
      </w:pPr>
      <w:r>
        <w:t>List of materials</w:t>
      </w:r>
    </w:p>
    <w:p w14:paraId="35281B12" w14:textId="77777777" w:rsidR="004333E6" w:rsidRDefault="004333E6" w:rsidP="004333E6">
      <w:pPr>
        <w:pStyle w:val="ARCATParagraph"/>
        <w:numPr>
          <w:ilvl w:val="0"/>
          <w:numId w:val="0"/>
        </w:numPr>
        <w:ind w:left="576"/>
      </w:pPr>
    </w:p>
    <w:tbl>
      <w:tblPr>
        <w:tblStyle w:val="TableGrid"/>
        <w:tblW w:w="0" w:type="auto"/>
        <w:tblInd w:w="576" w:type="dxa"/>
        <w:tblLook w:val="04A0" w:firstRow="1" w:lastRow="0" w:firstColumn="1" w:lastColumn="0" w:noHBand="0" w:noVBand="1"/>
      </w:tblPr>
      <w:tblGrid>
        <w:gridCol w:w="837"/>
        <w:gridCol w:w="3685"/>
        <w:gridCol w:w="4252"/>
      </w:tblGrid>
      <w:tr w:rsidR="004333E6" w14:paraId="5E2428C5" w14:textId="77777777" w:rsidTr="00D5288A">
        <w:trPr>
          <w:cantSplit/>
        </w:trPr>
        <w:tc>
          <w:tcPr>
            <w:tcW w:w="837" w:type="dxa"/>
          </w:tcPr>
          <w:p w14:paraId="5EA3425A" w14:textId="77777777" w:rsidR="004333E6" w:rsidRDefault="004333E6" w:rsidP="00D5288A">
            <w:pPr>
              <w:pStyle w:val="ARCATParagraph"/>
              <w:numPr>
                <w:ilvl w:val="0"/>
                <w:numId w:val="0"/>
              </w:numPr>
            </w:pPr>
            <w:r>
              <w:lastRenderedPageBreak/>
              <w:t>No.</w:t>
            </w:r>
          </w:p>
        </w:tc>
        <w:tc>
          <w:tcPr>
            <w:tcW w:w="3685" w:type="dxa"/>
          </w:tcPr>
          <w:p w14:paraId="3835551B" w14:textId="77777777" w:rsidR="004333E6" w:rsidRDefault="004333E6" w:rsidP="00D5288A">
            <w:pPr>
              <w:pStyle w:val="ARCATParagraph"/>
              <w:numPr>
                <w:ilvl w:val="0"/>
                <w:numId w:val="0"/>
              </w:numPr>
            </w:pPr>
            <w:r>
              <w:t>Material</w:t>
            </w:r>
          </w:p>
        </w:tc>
        <w:tc>
          <w:tcPr>
            <w:tcW w:w="4252" w:type="dxa"/>
          </w:tcPr>
          <w:p w14:paraId="710EC18D" w14:textId="77777777" w:rsidR="004333E6" w:rsidRDefault="004333E6" w:rsidP="00D5288A">
            <w:pPr>
              <w:pStyle w:val="ARCATParagraph"/>
              <w:numPr>
                <w:ilvl w:val="0"/>
                <w:numId w:val="0"/>
              </w:numPr>
            </w:pPr>
            <w:r>
              <w:t xml:space="preserve">Document </w:t>
            </w:r>
          </w:p>
        </w:tc>
      </w:tr>
      <w:tr w:rsidR="004333E6" w14:paraId="582E9F73" w14:textId="77777777" w:rsidTr="00D5288A">
        <w:trPr>
          <w:cantSplit/>
        </w:trPr>
        <w:tc>
          <w:tcPr>
            <w:tcW w:w="837" w:type="dxa"/>
          </w:tcPr>
          <w:p w14:paraId="2C3CF2CC" w14:textId="77777777" w:rsidR="004333E6" w:rsidRDefault="004333E6" w:rsidP="00D5288A">
            <w:pPr>
              <w:pStyle w:val="ARCATParagraph"/>
              <w:numPr>
                <w:ilvl w:val="0"/>
                <w:numId w:val="0"/>
              </w:numPr>
            </w:pPr>
            <w:r>
              <w:t>1</w:t>
            </w:r>
          </w:p>
        </w:tc>
        <w:tc>
          <w:tcPr>
            <w:tcW w:w="3685" w:type="dxa"/>
          </w:tcPr>
          <w:p w14:paraId="393B3ECC" w14:textId="77777777" w:rsidR="004333E6" w:rsidRDefault="004333E6" w:rsidP="00D5288A">
            <w:pPr>
              <w:pStyle w:val="ARCATParagraph"/>
              <w:numPr>
                <w:ilvl w:val="0"/>
                <w:numId w:val="0"/>
              </w:numPr>
            </w:pPr>
            <w:r>
              <w:t>PVC/PU coated polyester weave</w:t>
            </w:r>
          </w:p>
        </w:tc>
        <w:tc>
          <w:tcPr>
            <w:tcW w:w="4252" w:type="dxa"/>
          </w:tcPr>
          <w:p w14:paraId="30E4E4EA" w14:textId="77777777" w:rsidR="004333E6" w:rsidRDefault="004333E6" w:rsidP="00D5288A">
            <w:pPr>
              <w:pStyle w:val="ARCATParagraph"/>
              <w:numPr>
                <w:ilvl w:val="0"/>
                <w:numId w:val="0"/>
              </w:numPr>
            </w:pPr>
            <w:r>
              <w:t xml:space="preserve">Technical Data Sheet. </w:t>
            </w:r>
          </w:p>
        </w:tc>
      </w:tr>
      <w:tr w:rsidR="004333E6" w14:paraId="33A6ED40" w14:textId="77777777" w:rsidTr="00D5288A">
        <w:trPr>
          <w:cantSplit/>
        </w:trPr>
        <w:tc>
          <w:tcPr>
            <w:tcW w:w="837" w:type="dxa"/>
          </w:tcPr>
          <w:p w14:paraId="0FA7F2B2" w14:textId="77777777" w:rsidR="004333E6" w:rsidRDefault="004333E6" w:rsidP="00D5288A">
            <w:pPr>
              <w:pStyle w:val="ARCATParagraph"/>
              <w:numPr>
                <w:ilvl w:val="0"/>
                <w:numId w:val="0"/>
              </w:numPr>
            </w:pPr>
            <w:r>
              <w:t>2</w:t>
            </w:r>
          </w:p>
        </w:tc>
        <w:tc>
          <w:tcPr>
            <w:tcW w:w="3685" w:type="dxa"/>
          </w:tcPr>
          <w:p w14:paraId="39164A11" w14:textId="77777777" w:rsidR="004333E6" w:rsidRDefault="004333E6" w:rsidP="00D5288A">
            <w:pPr>
              <w:pStyle w:val="ARCATParagraph"/>
              <w:numPr>
                <w:ilvl w:val="0"/>
                <w:numId w:val="0"/>
              </w:numPr>
            </w:pPr>
            <w:r>
              <w:t xml:space="preserve">G20 type zipper </w:t>
            </w:r>
          </w:p>
        </w:tc>
        <w:tc>
          <w:tcPr>
            <w:tcW w:w="4252" w:type="dxa"/>
          </w:tcPr>
          <w:p w14:paraId="272438E2" w14:textId="77777777" w:rsidR="004333E6" w:rsidRDefault="004333E6" w:rsidP="00D5288A">
            <w:pPr>
              <w:pStyle w:val="ARCATParagraph"/>
              <w:numPr>
                <w:ilvl w:val="0"/>
                <w:numId w:val="0"/>
              </w:numPr>
            </w:pPr>
            <w:r>
              <w:t>Technical Data Sheet</w:t>
            </w:r>
          </w:p>
        </w:tc>
      </w:tr>
      <w:tr w:rsidR="004333E6" w14:paraId="14DCC59C" w14:textId="77777777" w:rsidTr="00D5288A">
        <w:trPr>
          <w:cantSplit/>
        </w:trPr>
        <w:tc>
          <w:tcPr>
            <w:tcW w:w="837" w:type="dxa"/>
          </w:tcPr>
          <w:p w14:paraId="25E87E1A" w14:textId="77777777" w:rsidR="004333E6" w:rsidRDefault="004333E6" w:rsidP="00D5288A">
            <w:pPr>
              <w:pStyle w:val="ARCATParagraph"/>
              <w:numPr>
                <w:ilvl w:val="0"/>
                <w:numId w:val="0"/>
              </w:numPr>
            </w:pPr>
            <w:r>
              <w:t>3</w:t>
            </w:r>
          </w:p>
        </w:tc>
        <w:tc>
          <w:tcPr>
            <w:tcW w:w="3685" w:type="dxa"/>
          </w:tcPr>
          <w:p w14:paraId="633A7AB8" w14:textId="77777777" w:rsidR="004333E6" w:rsidRDefault="004333E6" w:rsidP="00D5288A">
            <w:pPr>
              <w:pStyle w:val="ARCATParagraph"/>
              <w:numPr>
                <w:ilvl w:val="0"/>
                <w:numId w:val="0"/>
              </w:numPr>
            </w:pPr>
            <w:r>
              <w:t>Zipper</w:t>
            </w:r>
          </w:p>
        </w:tc>
        <w:tc>
          <w:tcPr>
            <w:tcW w:w="4252" w:type="dxa"/>
          </w:tcPr>
          <w:p w14:paraId="5582C56D" w14:textId="77777777" w:rsidR="004333E6" w:rsidRDefault="004333E6" w:rsidP="00D5288A">
            <w:pPr>
              <w:pStyle w:val="ARCATParagraph"/>
              <w:numPr>
                <w:ilvl w:val="0"/>
                <w:numId w:val="0"/>
              </w:numPr>
            </w:pPr>
            <w:r>
              <w:t>Technical Data Sheet</w:t>
            </w:r>
          </w:p>
        </w:tc>
      </w:tr>
      <w:tr w:rsidR="004333E6" w14:paraId="095A4657" w14:textId="77777777" w:rsidTr="00D5288A">
        <w:trPr>
          <w:cantSplit/>
        </w:trPr>
        <w:tc>
          <w:tcPr>
            <w:tcW w:w="837" w:type="dxa"/>
          </w:tcPr>
          <w:p w14:paraId="7495B16F" w14:textId="77777777" w:rsidR="004333E6" w:rsidRDefault="004333E6" w:rsidP="00D5288A">
            <w:pPr>
              <w:pStyle w:val="ARCATParagraph"/>
              <w:numPr>
                <w:ilvl w:val="0"/>
                <w:numId w:val="0"/>
              </w:numPr>
            </w:pPr>
            <w:r>
              <w:t>4</w:t>
            </w:r>
          </w:p>
        </w:tc>
        <w:tc>
          <w:tcPr>
            <w:tcW w:w="3685" w:type="dxa"/>
          </w:tcPr>
          <w:p w14:paraId="2DC4DF45" w14:textId="77777777" w:rsidR="004333E6" w:rsidRDefault="004333E6" w:rsidP="00D5288A">
            <w:pPr>
              <w:pStyle w:val="ARCATParagraph"/>
              <w:numPr>
                <w:ilvl w:val="0"/>
                <w:numId w:val="0"/>
              </w:numPr>
            </w:pPr>
            <w:r>
              <w:t xml:space="preserve">GRP pipes </w:t>
            </w:r>
          </w:p>
        </w:tc>
        <w:tc>
          <w:tcPr>
            <w:tcW w:w="4252" w:type="dxa"/>
          </w:tcPr>
          <w:p w14:paraId="74B61BED" w14:textId="77777777" w:rsidR="004333E6" w:rsidRDefault="004333E6" w:rsidP="00D5288A">
            <w:pPr>
              <w:pStyle w:val="ARCATParagraph"/>
              <w:numPr>
                <w:ilvl w:val="0"/>
                <w:numId w:val="0"/>
              </w:numPr>
            </w:pPr>
            <w:r>
              <w:t>Declaration of Conformity</w:t>
            </w:r>
          </w:p>
        </w:tc>
      </w:tr>
      <w:tr w:rsidR="004333E6" w14:paraId="6E9D6134" w14:textId="77777777" w:rsidTr="00D5288A">
        <w:trPr>
          <w:cantSplit/>
        </w:trPr>
        <w:tc>
          <w:tcPr>
            <w:tcW w:w="837" w:type="dxa"/>
          </w:tcPr>
          <w:p w14:paraId="6749392A" w14:textId="77777777" w:rsidR="004333E6" w:rsidRDefault="004333E6" w:rsidP="00D5288A">
            <w:pPr>
              <w:pStyle w:val="ARCATParagraph"/>
              <w:numPr>
                <w:ilvl w:val="0"/>
                <w:numId w:val="0"/>
              </w:numPr>
            </w:pPr>
            <w:r>
              <w:t>5</w:t>
            </w:r>
          </w:p>
        </w:tc>
        <w:tc>
          <w:tcPr>
            <w:tcW w:w="3685" w:type="dxa"/>
          </w:tcPr>
          <w:p w14:paraId="7F22FDFC" w14:textId="77777777" w:rsidR="004333E6" w:rsidRDefault="004333E6" w:rsidP="00D5288A">
            <w:pPr>
              <w:pStyle w:val="ARCATParagraph"/>
              <w:numPr>
                <w:ilvl w:val="0"/>
                <w:numId w:val="0"/>
              </w:numPr>
            </w:pPr>
            <w:r>
              <w:t>GRP supports</w:t>
            </w:r>
          </w:p>
        </w:tc>
        <w:tc>
          <w:tcPr>
            <w:tcW w:w="4252" w:type="dxa"/>
          </w:tcPr>
          <w:p w14:paraId="7C76A4CE" w14:textId="77777777" w:rsidR="004333E6" w:rsidRDefault="004333E6" w:rsidP="00D5288A">
            <w:pPr>
              <w:pStyle w:val="ARCATParagraph"/>
              <w:numPr>
                <w:ilvl w:val="0"/>
                <w:numId w:val="0"/>
              </w:numPr>
            </w:pPr>
            <w:r>
              <w:t>Declaration of Conformity</w:t>
            </w:r>
          </w:p>
        </w:tc>
      </w:tr>
      <w:tr w:rsidR="004333E6" w14:paraId="6672C022" w14:textId="77777777" w:rsidTr="00D5288A">
        <w:trPr>
          <w:cantSplit/>
        </w:trPr>
        <w:tc>
          <w:tcPr>
            <w:tcW w:w="837" w:type="dxa"/>
          </w:tcPr>
          <w:p w14:paraId="26A6F729" w14:textId="77777777" w:rsidR="004333E6" w:rsidRDefault="004333E6" w:rsidP="00D5288A">
            <w:pPr>
              <w:pStyle w:val="ARCATParagraph"/>
              <w:numPr>
                <w:ilvl w:val="0"/>
                <w:numId w:val="0"/>
              </w:numPr>
            </w:pPr>
            <w:r>
              <w:t>6</w:t>
            </w:r>
          </w:p>
        </w:tc>
        <w:tc>
          <w:tcPr>
            <w:tcW w:w="3685" w:type="dxa"/>
          </w:tcPr>
          <w:p w14:paraId="6E64AFB1" w14:textId="77777777" w:rsidR="004333E6" w:rsidRDefault="004333E6" w:rsidP="00D5288A">
            <w:pPr>
              <w:pStyle w:val="ARCATParagraph"/>
              <w:numPr>
                <w:ilvl w:val="0"/>
                <w:numId w:val="0"/>
              </w:numPr>
            </w:pPr>
            <w:r>
              <w:t>Steel wires</w:t>
            </w:r>
          </w:p>
        </w:tc>
        <w:tc>
          <w:tcPr>
            <w:tcW w:w="4252" w:type="dxa"/>
          </w:tcPr>
          <w:p w14:paraId="27B5044D" w14:textId="77777777" w:rsidR="004333E6" w:rsidRDefault="004333E6" w:rsidP="00D5288A">
            <w:pPr>
              <w:pStyle w:val="ARCATParagraph"/>
              <w:numPr>
                <w:ilvl w:val="0"/>
                <w:numId w:val="0"/>
              </w:numPr>
            </w:pPr>
            <w:r>
              <w:t>Declaration of Conformity</w:t>
            </w:r>
          </w:p>
        </w:tc>
      </w:tr>
      <w:tr w:rsidR="004333E6" w14:paraId="2C6156E9" w14:textId="77777777" w:rsidTr="00D5288A">
        <w:trPr>
          <w:cantSplit/>
        </w:trPr>
        <w:tc>
          <w:tcPr>
            <w:tcW w:w="837" w:type="dxa"/>
          </w:tcPr>
          <w:p w14:paraId="5B41C11A" w14:textId="77777777" w:rsidR="004333E6" w:rsidRDefault="004333E6" w:rsidP="00D5288A">
            <w:pPr>
              <w:pStyle w:val="ARCATParagraph"/>
              <w:numPr>
                <w:ilvl w:val="0"/>
                <w:numId w:val="0"/>
              </w:numPr>
            </w:pPr>
            <w:r>
              <w:t>7</w:t>
            </w:r>
          </w:p>
        </w:tc>
        <w:tc>
          <w:tcPr>
            <w:tcW w:w="3685" w:type="dxa"/>
          </w:tcPr>
          <w:p w14:paraId="0499D9BE" w14:textId="77777777" w:rsidR="004333E6" w:rsidRDefault="004333E6" w:rsidP="00D5288A">
            <w:pPr>
              <w:pStyle w:val="ARCATParagraph"/>
              <w:numPr>
                <w:ilvl w:val="0"/>
                <w:numId w:val="0"/>
              </w:numPr>
            </w:pPr>
            <w:r>
              <w:t>Crimp ferrules for steel wires</w:t>
            </w:r>
          </w:p>
        </w:tc>
        <w:tc>
          <w:tcPr>
            <w:tcW w:w="4252" w:type="dxa"/>
          </w:tcPr>
          <w:p w14:paraId="1D42F297" w14:textId="77777777" w:rsidR="004333E6" w:rsidRDefault="004333E6" w:rsidP="00D5288A">
            <w:pPr>
              <w:pStyle w:val="ARCATParagraph"/>
              <w:numPr>
                <w:ilvl w:val="0"/>
                <w:numId w:val="0"/>
              </w:numPr>
            </w:pPr>
            <w:r>
              <w:t>Declaration of Conformity</w:t>
            </w:r>
          </w:p>
        </w:tc>
      </w:tr>
      <w:tr w:rsidR="004333E6" w14:paraId="6700561F" w14:textId="77777777" w:rsidTr="00D5288A">
        <w:trPr>
          <w:cantSplit/>
        </w:trPr>
        <w:tc>
          <w:tcPr>
            <w:tcW w:w="837" w:type="dxa"/>
          </w:tcPr>
          <w:p w14:paraId="2D4FEA22" w14:textId="77777777" w:rsidR="004333E6" w:rsidRDefault="004333E6" w:rsidP="00D5288A">
            <w:pPr>
              <w:pStyle w:val="ARCATParagraph"/>
              <w:numPr>
                <w:ilvl w:val="0"/>
                <w:numId w:val="0"/>
              </w:numPr>
            </w:pPr>
            <w:r>
              <w:t xml:space="preserve">8 </w:t>
            </w:r>
          </w:p>
        </w:tc>
        <w:tc>
          <w:tcPr>
            <w:tcW w:w="3685" w:type="dxa"/>
          </w:tcPr>
          <w:p w14:paraId="6DD5EABF" w14:textId="77777777" w:rsidR="004333E6" w:rsidRDefault="004333E6" w:rsidP="00D5288A">
            <w:pPr>
              <w:pStyle w:val="ARCATParagraph"/>
              <w:numPr>
                <w:ilvl w:val="0"/>
                <w:numId w:val="0"/>
              </w:numPr>
            </w:pPr>
            <w:r>
              <w:t>M8 Eye-nuts</w:t>
            </w:r>
          </w:p>
        </w:tc>
        <w:tc>
          <w:tcPr>
            <w:tcW w:w="4252" w:type="dxa"/>
          </w:tcPr>
          <w:p w14:paraId="429B9DC5" w14:textId="77777777" w:rsidR="004333E6" w:rsidRDefault="004333E6" w:rsidP="00D5288A">
            <w:pPr>
              <w:pStyle w:val="ARCATParagraph"/>
              <w:numPr>
                <w:ilvl w:val="0"/>
                <w:numId w:val="0"/>
              </w:numPr>
            </w:pPr>
            <w:r>
              <w:t>Declaration of Conformity</w:t>
            </w:r>
          </w:p>
        </w:tc>
      </w:tr>
      <w:tr w:rsidR="004333E6" w14:paraId="115E1D93" w14:textId="77777777" w:rsidTr="00D5288A">
        <w:trPr>
          <w:cantSplit/>
        </w:trPr>
        <w:tc>
          <w:tcPr>
            <w:tcW w:w="837" w:type="dxa"/>
          </w:tcPr>
          <w:p w14:paraId="12F4CF03" w14:textId="77777777" w:rsidR="004333E6" w:rsidRDefault="004333E6" w:rsidP="00D5288A">
            <w:pPr>
              <w:pStyle w:val="ARCATParagraph"/>
              <w:numPr>
                <w:ilvl w:val="0"/>
                <w:numId w:val="0"/>
              </w:numPr>
            </w:pPr>
            <w:r>
              <w:t>9</w:t>
            </w:r>
          </w:p>
        </w:tc>
        <w:tc>
          <w:tcPr>
            <w:tcW w:w="3685" w:type="dxa"/>
          </w:tcPr>
          <w:p w14:paraId="54B66135" w14:textId="77777777" w:rsidR="004333E6" w:rsidRDefault="004333E6" w:rsidP="00D5288A">
            <w:pPr>
              <w:pStyle w:val="ARCATParagraph"/>
              <w:numPr>
                <w:ilvl w:val="0"/>
                <w:numId w:val="0"/>
              </w:numPr>
            </w:pPr>
            <w:r>
              <w:t>M8 Steel bolts</w:t>
            </w:r>
          </w:p>
        </w:tc>
        <w:tc>
          <w:tcPr>
            <w:tcW w:w="4252" w:type="dxa"/>
          </w:tcPr>
          <w:p w14:paraId="73BC1427" w14:textId="77777777" w:rsidR="004333E6" w:rsidRDefault="004333E6" w:rsidP="00D5288A">
            <w:pPr>
              <w:pStyle w:val="ARCATParagraph"/>
              <w:numPr>
                <w:ilvl w:val="0"/>
                <w:numId w:val="0"/>
              </w:numPr>
            </w:pPr>
            <w:r>
              <w:t>Declaration of Conformity</w:t>
            </w:r>
          </w:p>
        </w:tc>
      </w:tr>
    </w:tbl>
    <w:p w14:paraId="62A13830" w14:textId="77777777" w:rsidR="004333E6" w:rsidRDefault="004333E6" w:rsidP="004333E6">
      <w:pPr>
        <w:pStyle w:val="ARCATPart"/>
        <w:ind w:left="0" w:firstLine="0"/>
      </w:pPr>
    </w:p>
    <w:p w14:paraId="5DF57495" w14:textId="77777777" w:rsidR="004333E6" w:rsidRDefault="004333E6" w:rsidP="004333E6">
      <w:pPr>
        <w:pStyle w:val="ARCATPart"/>
        <w:numPr>
          <w:ilvl w:val="0"/>
          <w:numId w:val="9"/>
        </w:numPr>
      </w:pPr>
      <w:r>
        <w:t>WALL MOUNT</w:t>
      </w:r>
    </w:p>
    <w:p w14:paraId="2C866E98" w14:textId="77777777" w:rsidR="004333E6" w:rsidRDefault="004333E6" w:rsidP="004333E6">
      <w:pPr>
        <w:pStyle w:val="ARCATArticle"/>
        <w:tabs>
          <w:tab w:val="clear" w:pos="360"/>
        </w:tabs>
        <w:ind w:left="576" w:hanging="576"/>
      </w:pPr>
      <w:r>
        <w:t xml:space="preserve">Special sections for wall mount are available from manufacturer. These sections can be anchored to a wall with special concrete anchor bolt. The correct bolt for anchoring must be selected according to recommendation from the building constructor. </w:t>
      </w:r>
    </w:p>
    <w:p w14:paraId="3C4D775D" w14:textId="77777777" w:rsidR="004333E6" w:rsidRDefault="004333E6" w:rsidP="004333E6">
      <w:pPr>
        <w:pStyle w:val="ARCATArticle"/>
        <w:tabs>
          <w:tab w:val="clear" w:pos="360"/>
        </w:tabs>
        <w:ind w:left="576" w:hanging="576"/>
      </w:pPr>
      <w:r>
        <w:t>Drawing of wall mount section</w:t>
      </w:r>
    </w:p>
    <w:p w14:paraId="02E902D4" w14:textId="77777777" w:rsidR="004333E6" w:rsidRDefault="004333E6" w:rsidP="004333E6">
      <w:pPr>
        <w:pStyle w:val="ARCATArticle"/>
        <w:numPr>
          <w:ilvl w:val="0"/>
          <w:numId w:val="0"/>
        </w:numPr>
      </w:pPr>
    </w:p>
    <w:p w14:paraId="401E42E7" w14:textId="77777777" w:rsidR="004333E6" w:rsidRDefault="004333E6" w:rsidP="004333E6">
      <w:pPr>
        <w:pStyle w:val="ARCATParagraph"/>
        <w:numPr>
          <w:ilvl w:val="0"/>
          <w:numId w:val="0"/>
        </w:numPr>
        <w:ind w:left="576"/>
      </w:pPr>
      <w:r w:rsidRPr="00DF3106">
        <w:rPr>
          <w:noProof/>
        </w:rPr>
        <w:lastRenderedPageBreak/>
        <w:drawing>
          <wp:inline distT="0" distB="0" distL="0" distR="0" wp14:anchorId="226C2501" wp14:editId="29D45362">
            <wp:extent cx="5686425" cy="4010266"/>
            <wp:effectExtent l="0" t="0" r="0" b="9525"/>
            <wp:docPr id="4" name="Bild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1" descr="Chart&#10;&#10;Description automatically generated"/>
                    <pic:cNvPicPr/>
                  </pic:nvPicPr>
                  <pic:blipFill>
                    <a:blip r:embed="rId9"/>
                    <a:stretch>
                      <a:fillRect/>
                    </a:stretch>
                  </pic:blipFill>
                  <pic:spPr>
                    <a:xfrm>
                      <a:off x="0" y="0"/>
                      <a:ext cx="5693817" cy="4015479"/>
                    </a:xfrm>
                    <a:prstGeom prst="rect">
                      <a:avLst/>
                    </a:prstGeom>
                  </pic:spPr>
                </pic:pic>
              </a:graphicData>
            </a:graphic>
          </wp:inline>
        </w:drawing>
      </w:r>
    </w:p>
    <w:p w14:paraId="63F96120" w14:textId="77777777" w:rsidR="004333E6" w:rsidRDefault="004333E6" w:rsidP="004333E6">
      <w:pPr>
        <w:pStyle w:val="ARCATParagraph"/>
        <w:numPr>
          <w:ilvl w:val="0"/>
          <w:numId w:val="0"/>
        </w:numPr>
        <w:ind w:left="576"/>
      </w:pPr>
    </w:p>
    <w:p w14:paraId="710FE4DC" w14:textId="77777777" w:rsidR="004333E6" w:rsidRDefault="004333E6" w:rsidP="004333E6">
      <w:pPr>
        <w:pStyle w:val="ARCATNormal"/>
      </w:pPr>
    </w:p>
    <w:p w14:paraId="09CBBCC4" w14:textId="77777777" w:rsidR="004333E6" w:rsidRDefault="004333E6" w:rsidP="004333E6">
      <w:pPr>
        <w:pStyle w:val="ARCATEndOfSection"/>
      </w:pPr>
      <w:r>
        <w:t>END OF SECTION</w:t>
      </w:r>
    </w:p>
    <w:p w14:paraId="681573F5" w14:textId="77777777" w:rsidR="004333E6" w:rsidRDefault="004333E6" w:rsidP="004333E6">
      <w:pPr>
        <w:pStyle w:val="ARCATEndOfSection"/>
      </w:pPr>
    </w:p>
    <w:p w14:paraId="1A0E6628" w14:textId="77777777" w:rsidR="004333E6" w:rsidRDefault="004333E6" w:rsidP="004333E6">
      <w:pPr>
        <w:jc w:val="center"/>
        <w:rPr>
          <w:b/>
          <w:bCs/>
          <w:sz w:val="24"/>
          <w:szCs w:val="24"/>
        </w:rPr>
      </w:pPr>
    </w:p>
    <w:p w14:paraId="3571D271" w14:textId="77777777" w:rsidR="004333E6" w:rsidRDefault="004333E6" w:rsidP="004333E6">
      <w:pPr>
        <w:jc w:val="center"/>
        <w:rPr>
          <w:b/>
          <w:bCs/>
          <w:sz w:val="24"/>
          <w:szCs w:val="24"/>
        </w:rPr>
      </w:pPr>
    </w:p>
    <w:p w14:paraId="6AA2FE95" w14:textId="77777777" w:rsidR="004333E6" w:rsidRDefault="004333E6" w:rsidP="004333E6">
      <w:pPr>
        <w:jc w:val="center"/>
        <w:rPr>
          <w:b/>
          <w:bCs/>
          <w:sz w:val="24"/>
          <w:szCs w:val="24"/>
        </w:rPr>
      </w:pPr>
    </w:p>
    <w:p w14:paraId="0A0D898D" w14:textId="77777777" w:rsidR="004333E6" w:rsidRDefault="004333E6" w:rsidP="004333E6">
      <w:pPr>
        <w:jc w:val="center"/>
        <w:rPr>
          <w:b/>
          <w:bCs/>
          <w:sz w:val="24"/>
          <w:szCs w:val="24"/>
        </w:rPr>
      </w:pPr>
    </w:p>
    <w:p w14:paraId="44629D85" w14:textId="77777777" w:rsidR="004333E6" w:rsidRDefault="004333E6" w:rsidP="004333E6">
      <w:pPr>
        <w:jc w:val="center"/>
        <w:rPr>
          <w:b/>
          <w:bCs/>
          <w:sz w:val="24"/>
          <w:szCs w:val="24"/>
        </w:rPr>
      </w:pPr>
    </w:p>
    <w:p w14:paraId="1641D31B" w14:textId="77777777" w:rsidR="004333E6" w:rsidRDefault="004333E6" w:rsidP="004333E6">
      <w:pPr>
        <w:jc w:val="center"/>
        <w:rPr>
          <w:b/>
          <w:bCs/>
          <w:sz w:val="24"/>
          <w:szCs w:val="24"/>
        </w:rPr>
      </w:pPr>
    </w:p>
    <w:p w14:paraId="764C79D6" w14:textId="77777777" w:rsidR="004333E6" w:rsidRDefault="004333E6" w:rsidP="004333E6">
      <w:pPr>
        <w:jc w:val="center"/>
        <w:rPr>
          <w:b/>
          <w:bCs/>
          <w:sz w:val="24"/>
          <w:szCs w:val="24"/>
        </w:rPr>
      </w:pPr>
    </w:p>
    <w:p w14:paraId="6EEB0E6F" w14:textId="77777777" w:rsidR="004333E6" w:rsidRDefault="004333E6" w:rsidP="004333E6">
      <w:pPr>
        <w:jc w:val="center"/>
        <w:rPr>
          <w:b/>
          <w:bCs/>
          <w:sz w:val="24"/>
          <w:szCs w:val="24"/>
        </w:rPr>
      </w:pPr>
    </w:p>
    <w:p w14:paraId="4A95B6BA" w14:textId="77777777" w:rsidR="004333E6" w:rsidRDefault="004333E6" w:rsidP="004333E6">
      <w:pPr>
        <w:jc w:val="center"/>
        <w:rPr>
          <w:b/>
          <w:bCs/>
          <w:sz w:val="24"/>
          <w:szCs w:val="24"/>
        </w:rPr>
      </w:pPr>
    </w:p>
    <w:p w14:paraId="6C8FE7E4" w14:textId="77777777" w:rsidR="004333E6" w:rsidRDefault="004333E6" w:rsidP="004333E6">
      <w:pPr>
        <w:jc w:val="center"/>
        <w:rPr>
          <w:b/>
          <w:bCs/>
          <w:sz w:val="24"/>
          <w:szCs w:val="24"/>
        </w:rPr>
      </w:pPr>
    </w:p>
    <w:p w14:paraId="67C00C5D" w14:textId="77777777" w:rsidR="004333E6" w:rsidRDefault="004333E6" w:rsidP="004333E6">
      <w:pPr>
        <w:jc w:val="center"/>
        <w:rPr>
          <w:b/>
          <w:bCs/>
          <w:sz w:val="24"/>
          <w:szCs w:val="24"/>
        </w:rPr>
      </w:pPr>
      <w:r w:rsidRPr="00B21275">
        <w:rPr>
          <w:b/>
          <w:bCs/>
          <w:sz w:val="24"/>
          <w:szCs w:val="24"/>
        </w:rPr>
        <w:t>Please feel free to copy and paste the below graphic to your plans</w:t>
      </w:r>
      <w:r>
        <w:rPr>
          <w:b/>
          <w:bCs/>
          <w:sz w:val="24"/>
          <w:szCs w:val="24"/>
        </w:rPr>
        <w:t>.</w:t>
      </w:r>
    </w:p>
    <w:p w14:paraId="4DA73369" w14:textId="049236DF" w:rsidR="004333E6" w:rsidRDefault="003D4F5A" w:rsidP="004333E6">
      <w:pPr>
        <w:pStyle w:val="ARCATEndOfSection"/>
      </w:pPr>
      <w:r>
        <w:rPr>
          <w:noProof/>
        </w:rPr>
        <w:lastRenderedPageBreak/>
        <w:drawing>
          <wp:inline distT="0" distB="0" distL="0" distR="0" wp14:anchorId="57CFA43A" wp14:editId="7E0C8069">
            <wp:extent cx="6083300" cy="60833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p>
    <w:p w14:paraId="322A1833" w14:textId="457FE421" w:rsidR="00FD4221" w:rsidRPr="004333E6" w:rsidRDefault="00FD4221" w:rsidP="004333E6"/>
    <w:sectPr w:rsidR="00FD4221" w:rsidRPr="004333E6" w:rsidSect="00CC2BF8">
      <w:headerReference w:type="default" r:id="rId11"/>
      <w:footerReference w:type="default" r:id="rId12"/>
      <w:type w:val="continuous"/>
      <w:pgSz w:w="12240" w:h="15840"/>
      <w:pgMar w:top="1340" w:right="1320" w:bottom="1220" w:left="1340" w:header="722"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5DF4" w14:textId="77777777" w:rsidR="009D6E66" w:rsidRDefault="009D6E66">
      <w:r>
        <w:separator/>
      </w:r>
    </w:p>
  </w:endnote>
  <w:endnote w:type="continuationSeparator" w:id="0">
    <w:p w14:paraId="3A2D48CC" w14:textId="77777777" w:rsidR="009D6E66" w:rsidRDefault="009D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9C28" w14:textId="1810078E" w:rsidR="00FD4221" w:rsidRDefault="009015EE">
    <w:pPr>
      <w:pStyle w:val="BodyText"/>
      <w:spacing w:line="14" w:lineRule="auto"/>
      <w:ind w:left="0"/>
    </w:pPr>
    <w:r>
      <w:rPr>
        <w:noProof/>
      </w:rPr>
      <mc:AlternateContent>
        <mc:Choice Requires="wps">
          <w:drawing>
            <wp:anchor distT="0" distB="0" distL="114300" distR="114300" simplePos="0" relativeHeight="487459328" behindDoc="1" locked="0" layoutInCell="1" allowOverlap="1" wp14:anchorId="22BC3AF3" wp14:editId="708AEE56">
              <wp:simplePos x="0" y="0"/>
              <wp:positionH relativeFrom="margin">
                <wp:align>center</wp:align>
              </wp:positionH>
              <wp:positionV relativeFrom="page">
                <wp:posOffset>9353550</wp:posOffset>
              </wp:positionV>
              <wp:extent cx="1952625" cy="504825"/>
              <wp:effectExtent l="0" t="0" r="9525" b="9525"/>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9842C" w14:textId="67660043" w:rsidR="00FD4221" w:rsidRDefault="00BC299D" w:rsidP="00BC063A">
                          <w:pPr>
                            <w:pStyle w:val="BodyText"/>
                            <w:spacing w:before="12"/>
                            <w:ind w:left="20"/>
                            <w:jc w:val="center"/>
                            <w:rPr>
                              <w:spacing w:val="-10"/>
                            </w:rPr>
                          </w:pPr>
                          <w:r>
                            <w:t>10 71</w:t>
                          </w:r>
                          <w:r w:rsidR="00360CDC">
                            <w:rPr>
                              <w:spacing w:val="-4"/>
                            </w:rPr>
                            <w:t xml:space="preserve"> </w:t>
                          </w:r>
                          <w:r w:rsidR="00360CDC">
                            <w:t>19</w:t>
                          </w:r>
                          <w:r w:rsidR="00360CDC">
                            <w:rPr>
                              <w:spacing w:val="-4"/>
                            </w:rPr>
                            <w:t xml:space="preserve"> </w:t>
                          </w:r>
                          <w:r w:rsidR="00360CDC">
                            <w:t>–</w:t>
                          </w:r>
                          <w:r w:rsidR="00360CDC">
                            <w:rPr>
                              <w:spacing w:val="-4"/>
                            </w:rPr>
                            <w:t xml:space="preserve"> </w:t>
                          </w:r>
                          <w:r w:rsidR="00360CDC">
                            <w:t>Page</w:t>
                          </w:r>
                          <w:r w:rsidR="00360CDC">
                            <w:rPr>
                              <w:spacing w:val="-4"/>
                            </w:rPr>
                            <w:t xml:space="preserve"> </w:t>
                          </w:r>
                          <w:r w:rsidR="00360CDC">
                            <w:rPr>
                              <w:spacing w:val="-10"/>
                            </w:rPr>
                            <w:fldChar w:fldCharType="begin"/>
                          </w:r>
                          <w:r w:rsidR="00360CDC">
                            <w:rPr>
                              <w:spacing w:val="-10"/>
                            </w:rPr>
                            <w:instrText xml:space="preserve"> PAGE </w:instrText>
                          </w:r>
                          <w:r w:rsidR="00360CDC">
                            <w:rPr>
                              <w:spacing w:val="-10"/>
                            </w:rPr>
                            <w:fldChar w:fldCharType="separate"/>
                          </w:r>
                          <w:r w:rsidR="00360CDC">
                            <w:rPr>
                              <w:spacing w:val="-10"/>
                            </w:rPr>
                            <w:t>1</w:t>
                          </w:r>
                          <w:r w:rsidR="00360CDC">
                            <w:rPr>
                              <w:spacing w:val="-10"/>
                            </w:rPr>
                            <w:fldChar w:fldCharType="end"/>
                          </w:r>
                        </w:p>
                        <w:p w14:paraId="1CB29AF5" w14:textId="5B12482B" w:rsidR="00BC063A" w:rsidRDefault="00BC063A" w:rsidP="00BC063A">
                          <w:pPr>
                            <w:pStyle w:val="BodyText"/>
                            <w:spacing w:before="12"/>
                            <w:ind w:left="20"/>
                            <w:jc w:val="center"/>
                            <w:rPr>
                              <w:spacing w:val="-2"/>
                            </w:rPr>
                          </w:pPr>
                          <w:r>
                            <w:rPr>
                              <w:spacing w:val="-2"/>
                            </w:rPr>
                            <w:t>Flood</w:t>
                          </w:r>
                          <w:r>
                            <w:rPr>
                              <w:spacing w:val="-1"/>
                            </w:rPr>
                            <w:t xml:space="preserve"> </w:t>
                          </w:r>
                          <w:r>
                            <w:rPr>
                              <w:spacing w:val="-2"/>
                            </w:rPr>
                            <w:t>Barriers</w:t>
                          </w:r>
                        </w:p>
                        <w:p w14:paraId="11B660F7" w14:textId="77777777" w:rsidR="00BC063A" w:rsidRDefault="00BC063A" w:rsidP="00DA259B">
                          <w:pPr>
                            <w:pStyle w:val="BodyText"/>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C3AF3" id="_x0000_t202" coordsize="21600,21600" o:spt="202" path="m,l,21600r21600,l21600,xe">
              <v:stroke joinstyle="miter"/>
              <v:path gradientshapeok="t" o:connecttype="rect"/>
            </v:shapetype>
            <v:shape id="docshape3" o:spid="_x0000_s1026" type="#_x0000_t202" style="position:absolute;margin-left:0;margin-top:736.5pt;width:153.75pt;height:39.75pt;z-index:-15857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" filled="f" stroked="f">
              <v:path arrowok="t"/>
              <v:textbox inset="0,0,0,0">
                <w:txbxContent>
                  <w:p w14:paraId="0089842C" w14:textId="67660043" w:rsidR="00FD4221" w:rsidRDefault="00BC299D" w:rsidP="00BC063A">
                    <w:pPr>
                      <w:pStyle w:val="BodyText"/>
                      <w:spacing w:before="12"/>
                      <w:ind w:left="20"/>
                      <w:jc w:val="center"/>
                      <w:rPr>
                        <w:spacing w:val="-10"/>
                      </w:rPr>
                    </w:pPr>
                    <w:r>
                      <w:t>10 71</w:t>
                    </w:r>
                    <w:r w:rsidR="00360CDC">
                      <w:rPr>
                        <w:spacing w:val="-4"/>
                      </w:rPr>
                      <w:t xml:space="preserve"> </w:t>
                    </w:r>
                    <w:r w:rsidR="00360CDC">
                      <w:t>19</w:t>
                    </w:r>
                    <w:r w:rsidR="00360CDC">
                      <w:rPr>
                        <w:spacing w:val="-4"/>
                      </w:rPr>
                      <w:t xml:space="preserve"> </w:t>
                    </w:r>
                    <w:r w:rsidR="00360CDC">
                      <w:t>–</w:t>
                    </w:r>
                    <w:r w:rsidR="00360CDC">
                      <w:rPr>
                        <w:spacing w:val="-4"/>
                      </w:rPr>
                      <w:t xml:space="preserve"> </w:t>
                    </w:r>
                    <w:r w:rsidR="00360CDC">
                      <w:t>Page</w:t>
                    </w:r>
                    <w:r w:rsidR="00360CDC">
                      <w:rPr>
                        <w:spacing w:val="-4"/>
                      </w:rPr>
                      <w:t xml:space="preserve"> </w:t>
                    </w:r>
                    <w:r w:rsidR="00360CDC">
                      <w:rPr>
                        <w:spacing w:val="-10"/>
                      </w:rPr>
                      <w:fldChar w:fldCharType="begin"/>
                    </w:r>
                    <w:r w:rsidR="00360CDC">
                      <w:rPr>
                        <w:spacing w:val="-10"/>
                      </w:rPr>
                      <w:instrText xml:space="preserve"> PAGE </w:instrText>
                    </w:r>
                    <w:r w:rsidR="00360CDC">
                      <w:rPr>
                        <w:spacing w:val="-10"/>
                      </w:rPr>
                      <w:fldChar w:fldCharType="separate"/>
                    </w:r>
                    <w:r w:rsidR="00360CDC">
                      <w:rPr>
                        <w:spacing w:val="-10"/>
                      </w:rPr>
                      <w:t>1</w:t>
                    </w:r>
                    <w:r w:rsidR="00360CDC">
                      <w:rPr>
                        <w:spacing w:val="-10"/>
                      </w:rPr>
                      <w:fldChar w:fldCharType="end"/>
                    </w:r>
                  </w:p>
                  <w:p w14:paraId="1CB29AF5" w14:textId="5B12482B" w:rsidR="00BC063A" w:rsidRDefault="00BC063A" w:rsidP="00BC063A">
                    <w:pPr>
                      <w:pStyle w:val="BodyText"/>
                      <w:spacing w:before="12"/>
                      <w:ind w:left="20"/>
                      <w:jc w:val="center"/>
                      <w:rPr>
                        <w:spacing w:val="-2"/>
                      </w:rPr>
                    </w:pPr>
                    <w:r>
                      <w:rPr>
                        <w:spacing w:val="-2"/>
                      </w:rPr>
                      <w:t>Flood</w:t>
                    </w:r>
                    <w:r>
                      <w:rPr>
                        <w:spacing w:val="-1"/>
                      </w:rPr>
                      <w:t xml:space="preserve"> </w:t>
                    </w:r>
                    <w:r>
                      <w:rPr>
                        <w:spacing w:val="-2"/>
                      </w:rPr>
                      <w:t>Barriers</w:t>
                    </w:r>
                  </w:p>
                  <w:p w14:paraId="11B660F7" w14:textId="77777777" w:rsidR="00BC063A" w:rsidRDefault="00BC063A" w:rsidP="00DA259B">
                    <w:pPr>
                      <w:pStyle w:val="BodyText"/>
                      <w:spacing w:before="12"/>
                      <w:ind w:left="20"/>
                    </w:pPr>
                  </w:p>
                </w:txbxContent>
              </v:textbox>
              <w10:wrap anchorx="margin" anchory="page"/>
            </v:shape>
          </w:pict>
        </mc:Fallback>
      </mc:AlternateContent>
    </w:r>
    <w:r w:rsidR="00B460D0">
      <w:rPr>
        <w:noProof/>
      </w:rPr>
      <mc:AlternateContent>
        <mc:Choice Requires="wps">
          <w:drawing>
            <wp:anchor distT="0" distB="0" distL="114300" distR="114300" simplePos="0" relativeHeight="487458816" behindDoc="1" locked="0" layoutInCell="1" allowOverlap="1" wp14:anchorId="35B01CA6" wp14:editId="1B802915">
              <wp:simplePos x="0" y="0"/>
              <wp:positionH relativeFrom="margin">
                <wp:align>left</wp:align>
              </wp:positionH>
              <wp:positionV relativeFrom="page">
                <wp:posOffset>9353550</wp:posOffset>
              </wp:positionV>
              <wp:extent cx="1400175" cy="485775"/>
              <wp:effectExtent l="0" t="0" r="9525" b="9525"/>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EE79" w14:textId="77777777" w:rsidR="00DA259B" w:rsidRDefault="00DA259B" w:rsidP="00DA259B">
                          <w:pPr>
                            <w:pStyle w:val="BodyText"/>
                            <w:spacing w:before="12"/>
                            <w:ind w:left="20"/>
                            <w:jc w:val="center"/>
                          </w:pPr>
                          <w:r>
                            <w:rPr>
                              <w:spacing w:val="-2"/>
                            </w:rPr>
                            <w:t>Floodproofing.com</w:t>
                          </w:r>
                        </w:p>
                        <w:p w14:paraId="72618FBC" w14:textId="38585E1E" w:rsidR="009117EE" w:rsidRDefault="00BF4C29" w:rsidP="00944D12">
                          <w:pPr>
                            <w:pStyle w:val="BodyText"/>
                            <w:spacing w:before="12"/>
                            <w:ind w:left="20"/>
                            <w:jc w:val="center"/>
                            <w:rPr>
                              <w:spacing w:val="-2"/>
                            </w:rPr>
                          </w:pPr>
                          <w:r>
                            <w:rPr>
                              <w:spacing w:val="-2"/>
                            </w:rPr>
                            <w:t>19 Mantua Road</w:t>
                          </w:r>
                        </w:p>
                        <w:p w14:paraId="441D49E0" w14:textId="1DA8DE36" w:rsidR="00A570E3" w:rsidRPr="009117EE" w:rsidRDefault="00BF4C29" w:rsidP="00944D12">
                          <w:pPr>
                            <w:pStyle w:val="BodyText"/>
                            <w:spacing w:before="12"/>
                            <w:ind w:left="20"/>
                            <w:jc w:val="center"/>
                            <w:rPr>
                              <w:spacing w:val="-2"/>
                            </w:rPr>
                          </w:pPr>
                          <w:r>
                            <w:rPr>
                              <w:spacing w:val="-2"/>
                            </w:rPr>
                            <w:t>Mount Royal, NJ 08061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1CA6" id="docshape2" o:spid="_x0000_s1027" type="#_x0000_t202" style="position:absolute;margin-left:0;margin-top:736.5pt;width:110.25pt;height:38.25pt;z-index:-15857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" filled="f" stroked="f">
              <v:path arrowok="t"/>
              <v:textbox inset="0,0,0,0">
                <w:txbxContent>
                  <w:p w14:paraId="1FF1EE79" w14:textId="77777777" w:rsidR="00DA259B" w:rsidRDefault="00DA259B" w:rsidP="00DA259B">
                    <w:pPr>
                      <w:pStyle w:val="BodyText"/>
                      <w:spacing w:before="12"/>
                      <w:ind w:left="20"/>
                      <w:jc w:val="center"/>
                    </w:pPr>
                    <w:r>
                      <w:rPr>
                        <w:spacing w:val="-2"/>
                      </w:rPr>
                      <w:t>Floodproofing.com</w:t>
                    </w:r>
                  </w:p>
                  <w:p w14:paraId="72618FBC" w14:textId="38585E1E" w:rsidR="009117EE" w:rsidRDefault="00BF4C29" w:rsidP="00944D12">
                    <w:pPr>
                      <w:pStyle w:val="BodyText"/>
                      <w:spacing w:before="12"/>
                      <w:ind w:left="20"/>
                      <w:jc w:val="center"/>
                      <w:rPr>
                        <w:spacing w:val="-2"/>
                      </w:rPr>
                    </w:pPr>
                    <w:r>
                      <w:rPr>
                        <w:spacing w:val="-2"/>
                      </w:rPr>
                      <w:t>19 Mantua Road</w:t>
                    </w:r>
                  </w:p>
                  <w:p w14:paraId="441D49E0" w14:textId="1DA8DE36" w:rsidR="00A570E3" w:rsidRPr="009117EE" w:rsidRDefault="00BF4C29" w:rsidP="00944D12">
                    <w:pPr>
                      <w:pStyle w:val="BodyText"/>
                      <w:spacing w:before="12"/>
                      <w:ind w:left="20"/>
                      <w:jc w:val="center"/>
                      <w:rPr>
                        <w:spacing w:val="-2"/>
                      </w:rPr>
                    </w:pPr>
                    <w:r>
                      <w:rPr>
                        <w:spacing w:val="-2"/>
                      </w:rPr>
                      <w:t>Mount Royal, NJ 08061</w:t>
                    </w:r>
                  </w:p>
                </w:txbxContent>
              </v:textbox>
              <w10:wrap anchorx="margin" anchory="page"/>
            </v:shape>
          </w:pict>
        </mc:Fallback>
      </mc:AlternateContent>
    </w:r>
    <w:r w:rsidR="00944D12">
      <w:rPr>
        <w:noProof/>
      </w:rPr>
      <mc:AlternateContent>
        <mc:Choice Requires="wps">
          <w:drawing>
            <wp:anchor distT="0" distB="0" distL="114300" distR="114300" simplePos="0" relativeHeight="487459840" behindDoc="1" locked="0" layoutInCell="1" allowOverlap="1" wp14:anchorId="4C23CBAB" wp14:editId="29D05EDB">
              <wp:simplePos x="0" y="0"/>
              <wp:positionH relativeFrom="margin">
                <wp:posOffset>4768850</wp:posOffset>
              </wp:positionH>
              <wp:positionV relativeFrom="page">
                <wp:posOffset>9353550</wp:posOffset>
              </wp:positionV>
              <wp:extent cx="1371600" cy="361950"/>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7A5C" w14:textId="4EF7B5BD" w:rsidR="00FD4221" w:rsidRPr="00944D12" w:rsidRDefault="003D4F5A" w:rsidP="00944D12">
                          <w:pPr>
                            <w:pStyle w:val="BodyText"/>
                            <w:spacing w:before="12"/>
                            <w:ind w:left="20"/>
                            <w:jc w:val="center"/>
                            <w:rPr>
                              <w:spacing w:val="-2"/>
                            </w:rPr>
                          </w:pPr>
                          <w:hyperlink r:id="rId1" w:history="1">
                            <w:r w:rsidR="00944D12" w:rsidRPr="00944D12">
                              <w:rPr>
                                <w:rStyle w:val="Hyperlink"/>
                                <w:color w:val="auto"/>
                                <w:spacing w:val="-2"/>
                                <w:u w:val="none"/>
                              </w:rPr>
                              <w:t>info@floodproofing.com</w:t>
                            </w:r>
                          </w:hyperlink>
                        </w:p>
                        <w:p w14:paraId="78DFA47F" w14:textId="0B2C6B47" w:rsidR="00920CD4" w:rsidRPr="00944D12" w:rsidRDefault="00920CD4" w:rsidP="00944D12">
                          <w:pPr>
                            <w:pStyle w:val="BodyText"/>
                            <w:spacing w:before="12"/>
                            <w:ind w:left="20"/>
                            <w:jc w:val="center"/>
                          </w:pPr>
                          <w:r w:rsidRPr="00944D12">
                            <w:t>(800) 507-0865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CBAB" id="docshape4" o:spid="_x0000_s1028" type="#_x0000_t202" style="position:absolute;margin-left:375.5pt;margin-top:736.5pt;width:108pt;height:28.5pt;z-index:-1585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" filled="f" stroked="f">
              <v:path arrowok="t"/>
              <v:textbox inset="0,0,0,0">
                <w:txbxContent>
                  <w:p w14:paraId="3D7B7A5C" w14:textId="4EF7B5BD" w:rsidR="00FD4221" w:rsidRPr="00944D12" w:rsidRDefault="003D4F5A" w:rsidP="00944D12">
                    <w:pPr>
                      <w:pStyle w:val="BodyText"/>
                      <w:spacing w:before="12"/>
                      <w:ind w:left="20"/>
                      <w:jc w:val="center"/>
                      <w:rPr>
                        <w:spacing w:val="-2"/>
                      </w:rPr>
                    </w:pPr>
                    <w:hyperlink r:id="rId2" w:history="1">
                      <w:r w:rsidR="00944D12" w:rsidRPr="00944D12">
                        <w:rPr>
                          <w:rStyle w:val="Hyperlink"/>
                          <w:color w:val="auto"/>
                          <w:spacing w:val="-2"/>
                          <w:u w:val="none"/>
                        </w:rPr>
                        <w:t>info@floodproofing.com</w:t>
                      </w:r>
                    </w:hyperlink>
                  </w:p>
                  <w:p w14:paraId="78DFA47F" w14:textId="0B2C6B47" w:rsidR="00920CD4" w:rsidRPr="00944D12" w:rsidRDefault="00920CD4" w:rsidP="00944D12">
                    <w:pPr>
                      <w:pStyle w:val="BodyText"/>
                      <w:spacing w:before="12"/>
                      <w:ind w:left="20"/>
                      <w:jc w:val="center"/>
                    </w:pPr>
                    <w:r w:rsidRPr="00944D12">
                      <w:t>(800) 507-0865</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5E80A" w14:textId="77777777" w:rsidR="009D6E66" w:rsidRDefault="009D6E66">
      <w:r>
        <w:separator/>
      </w:r>
    </w:p>
  </w:footnote>
  <w:footnote w:type="continuationSeparator" w:id="0">
    <w:p w14:paraId="21284D57" w14:textId="77777777" w:rsidR="009D6E66" w:rsidRDefault="009D6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D982" w14:textId="44AE0BFD" w:rsidR="00AE4845" w:rsidRDefault="00E32512">
    <w:pPr>
      <w:pStyle w:val="BodyText"/>
      <w:spacing w:line="14" w:lineRule="auto"/>
      <w:ind w:left="0"/>
    </w:pPr>
    <w:r>
      <w:rPr>
        <w:noProof/>
      </w:rPr>
      <w:drawing>
        <wp:anchor distT="0" distB="0" distL="114300" distR="114300" simplePos="0" relativeHeight="487465984" behindDoc="0" locked="0" layoutInCell="1" allowOverlap="1" wp14:anchorId="559F40C0" wp14:editId="4BE8B8F0">
          <wp:simplePos x="0" y="0"/>
          <wp:positionH relativeFrom="margin">
            <wp:posOffset>2512429</wp:posOffset>
          </wp:positionH>
          <wp:positionV relativeFrom="page">
            <wp:posOffset>205031</wp:posOffset>
          </wp:positionV>
          <wp:extent cx="1046480" cy="455930"/>
          <wp:effectExtent l="0" t="0" r="0" b="1270"/>
          <wp:wrapSquare wrapText="bothSides"/>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6480" cy="455930"/>
                  </a:xfrm>
                  <a:prstGeom prst="rect">
                    <a:avLst/>
                  </a:prstGeom>
                </pic:spPr>
              </pic:pic>
            </a:graphicData>
          </a:graphic>
          <wp14:sizeRelH relativeFrom="margin">
            <wp14:pctWidth>0</wp14:pctWidth>
          </wp14:sizeRelH>
          <wp14:sizeRelV relativeFrom="margin">
            <wp14:pctHeight>0</wp14:pctHeight>
          </wp14:sizeRelV>
        </wp:anchor>
      </w:drawing>
    </w:r>
  </w:p>
  <w:p w14:paraId="64DC8848" w14:textId="7B65125C" w:rsidR="000235EB" w:rsidRDefault="000235EB">
    <w:pPr>
      <w:pStyle w:val="BodyText"/>
      <w:spacing w:line="14" w:lineRule="auto"/>
      <w:ind w:left="0"/>
    </w:pPr>
  </w:p>
  <w:p w14:paraId="6F7E5C50" w14:textId="77777777" w:rsidR="000235EB" w:rsidRDefault="000235EB">
    <w:pPr>
      <w:pStyle w:val="BodyText"/>
      <w:spacing w:line="14" w:lineRule="auto"/>
      <w:ind w:left="0"/>
    </w:pPr>
  </w:p>
  <w:p w14:paraId="66A85DB5" w14:textId="453685E5" w:rsidR="00AE4845" w:rsidRDefault="00AE4845">
    <w:pPr>
      <w:pStyle w:val="BodyText"/>
      <w:spacing w:line="14" w:lineRule="auto"/>
      <w:ind w:left="0"/>
    </w:pPr>
  </w:p>
  <w:p w14:paraId="57BB7895" w14:textId="089E7E6F" w:rsidR="00AE4845" w:rsidRDefault="00AE4845">
    <w:pPr>
      <w:pStyle w:val="BodyText"/>
      <w:spacing w:line="14" w:lineRule="auto"/>
      <w:ind w:left="0"/>
    </w:pPr>
  </w:p>
  <w:p w14:paraId="43651641" w14:textId="1813A2B8" w:rsidR="00AE4845" w:rsidRDefault="00AE4845">
    <w:pPr>
      <w:pStyle w:val="BodyText"/>
      <w:spacing w:line="14" w:lineRule="auto"/>
      <w:ind w:left="0"/>
    </w:pPr>
  </w:p>
  <w:p w14:paraId="44561DEC" w14:textId="36C6BF9A" w:rsidR="00AE4845" w:rsidRDefault="00AE4845">
    <w:pPr>
      <w:pStyle w:val="BodyText"/>
      <w:spacing w:line="14" w:lineRule="auto"/>
      <w:ind w:left="0"/>
    </w:pPr>
  </w:p>
  <w:p w14:paraId="01B13AC2" w14:textId="77777777" w:rsidR="00AE4845" w:rsidRPr="00AE4845" w:rsidRDefault="00AE4845">
    <w:pPr>
      <w:pStyle w:val="BodyText"/>
      <w:spacing w:line="14" w:lineRule="auto"/>
      <w:ind w:left="0"/>
      <w:rPr>
        <w:sz w:val="24"/>
        <w:szCs w:val="24"/>
      </w:rPr>
    </w:pPr>
  </w:p>
  <w:p w14:paraId="327327A4" w14:textId="6D191D2C" w:rsidR="00AE4845" w:rsidRDefault="00AE4845">
    <w:pPr>
      <w:pStyle w:val="BodyText"/>
      <w:spacing w:line="14" w:lineRule="auto"/>
      <w:ind w:left="0"/>
    </w:pPr>
  </w:p>
  <w:p w14:paraId="7781224F" w14:textId="300E1E52" w:rsidR="00AE4845" w:rsidRDefault="00AE4845">
    <w:pPr>
      <w:pStyle w:val="BodyText"/>
      <w:spacing w:line="14" w:lineRule="auto"/>
      <w:ind w:left="0"/>
    </w:pPr>
  </w:p>
  <w:p w14:paraId="28ADFFBD" w14:textId="3638C83B" w:rsidR="00AE4845" w:rsidRDefault="00AE4845">
    <w:pPr>
      <w:pStyle w:val="BodyText"/>
      <w:spacing w:line="14" w:lineRule="auto"/>
      <w:ind w:left="0"/>
    </w:pPr>
  </w:p>
  <w:p w14:paraId="3B665FB8" w14:textId="6172D8FA" w:rsidR="00AE4845" w:rsidRDefault="00AE4845">
    <w:pPr>
      <w:pStyle w:val="BodyText"/>
      <w:spacing w:line="14" w:lineRule="auto"/>
      <w:ind w:left="0"/>
    </w:pPr>
  </w:p>
  <w:p w14:paraId="0DFAE56F" w14:textId="6D409B67" w:rsidR="00AE4845" w:rsidRDefault="00AE4845">
    <w:pPr>
      <w:pStyle w:val="BodyText"/>
      <w:spacing w:line="14" w:lineRule="auto"/>
      <w:ind w:left="0"/>
    </w:pPr>
  </w:p>
  <w:p w14:paraId="6296B494" w14:textId="4A9A7CD6" w:rsidR="00AE4845" w:rsidRDefault="00AE4845">
    <w:pPr>
      <w:pStyle w:val="BodyText"/>
      <w:spacing w:line="14" w:lineRule="auto"/>
      <w:ind w:left="0"/>
    </w:pPr>
  </w:p>
  <w:p w14:paraId="23B40D3D" w14:textId="4D6C9B6D" w:rsidR="00AE4845" w:rsidRDefault="00AE4845">
    <w:pPr>
      <w:pStyle w:val="BodyText"/>
      <w:spacing w:line="14" w:lineRule="auto"/>
      <w:ind w:left="0"/>
    </w:pPr>
  </w:p>
  <w:p w14:paraId="5A937C43" w14:textId="6713041C" w:rsidR="00AE4845" w:rsidRDefault="00AE4845">
    <w:pPr>
      <w:pStyle w:val="BodyText"/>
      <w:spacing w:line="14" w:lineRule="auto"/>
      <w:ind w:left="0"/>
    </w:pPr>
  </w:p>
  <w:p w14:paraId="5F9183FB" w14:textId="6C811DE8" w:rsidR="00AE4845" w:rsidRDefault="00AE4845">
    <w:pPr>
      <w:pStyle w:val="BodyText"/>
      <w:spacing w:line="14" w:lineRule="auto"/>
      <w:ind w:left="0"/>
    </w:pPr>
  </w:p>
  <w:p w14:paraId="30653270" w14:textId="354CAE8E" w:rsidR="00AE4845" w:rsidRDefault="00AE4845">
    <w:pPr>
      <w:pStyle w:val="BodyText"/>
      <w:spacing w:line="14" w:lineRule="auto"/>
      <w:ind w:left="0"/>
    </w:pPr>
  </w:p>
  <w:p w14:paraId="59D15C72" w14:textId="4FD4599B" w:rsidR="00AE4845" w:rsidRDefault="00AE4845">
    <w:pPr>
      <w:pStyle w:val="BodyText"/>
      <w:spacing w:line="14" w:lineRule="auto"/>
      <w:ind w:left="0"/>
    </w:pPr>
  </w:p>
  <w:p w14:paraId="207E6122" w14:textId="2B611651" w:rsidR="00AE4845" w:rsidRDefault="00AE4845">
    <w:pPr>
      <w:pStyle w:val="BodyText"/>
      <w:spacing w:line="14" w:lineRule="auto"/>
      <w:ind w:left="0"/>
    </w:pPr>
  </w:p>
  <w:p w14:paraId="46A1E769" w14:textId="4C3773A5" w:rsidR="00AE4845" w:rsidRDefault="00AE4845">
    <w:pPr>
      <w:pStyle w:val="BodyText"/>
      <w:spacing w:line="14" w:lineRule="auto"/>
      <w:ind w:left="0"/>
    </w:pPr>
  </w:p>
  <w:p w14:paraId="065C6C3E" w14:textId="22B13E33" w:rsidR="00AE4845" w:rsidRDefault="00AE4845">
    <w:pPr>
      <w:pStyle w:val="BodyText"/>
      <w:spacing w:line="14" w:lineRule="auto"/>
      <w:ind w:left="0"/>
    </w:pPr>
  </w:p>
  <w:p w14:paraId="04ABDC6F" w14:textId="503440C0" w:rsidR="00AE4845" w:rsidRDefault="00AE4845">
    <w:pPr>
      <w:pStyle w:val="BodyText"/>
      <w:spacing w:line="14" w:lineRule="auto"/>
      <w:ind w:left="0"/>
    </w:pPr>
  </w:p>
  <w:p w14:paraId="7FA4E8F4" w14:textId="7489C55C" w:rsidR="00AE4845" w:rsidRDefault="00AE4845">
    <w:pPr>
      <w:pStyle w:val="BodyText"/>
      <w:spacing w:line="14" w:lineRule="auto"/>
      <w:ind w:left="0"/>
    </w:pPr>
  </w:p>
  <w:p w14:paraId="646549D7" w14:textId="1CCE9AD8" w:rsidR="00AE4845" w:rsidRDefault="00AE4845">
    <w:pPr>
      <w:pStyle w:val="BodyText"/>
      <w:spacing w:line="14" w:lineRule="auto"/>
      <w:ind w:left="0"/>
    </w:pPr>
  </w:p>
  <w:p w14:paraId="3D170CDD" w14:textId="38553D32" w:rsidR="00AE4845" w:rsidRDefault="00AE4845">
    <w:pPr>
      <w:pStyle w:val="BodyText"/>
      <w:spacing w:line="14" w:lineRule="auto"/>
      <w:ind w:left="0"/>
    </w:pPr>
  </w:p>
  <w:p w14:paraId="391988DF" w14:textId="23A4A775" w:rsidR="00AE4845" w:rsidRDefault="00AE4845">
    <w:pPr>
      <w:pStyle w:val="BodyText"/>
      <w:spacing w:line="14" w:lineRule="auto"/>
      <w:ind w:left="0"/>
    </w:pPr>
  </w:p>
  <w:p w14:paraId="7EB9022D" w14:textId="1A956DEA" w:rsidR="00AE4845" w:rsidRDefault="00AE4845">
    <w:pPr>
      <w:pStyle w:val="BodyText"/>
      <w:spacing w:line="14" w:lineRule="auto"/>
      <w:ind w:left="0"/>
    </w:pPr>
  </w:p>
  <w:p w14:paraId="71A65D55" w14:textId="16576FFB" w:rsidR="00AE4845" w:rsidRDefault="00AE4845">
    <w:pPr>
      <w:pStyle w:val="BodyText"/>
      <w:spacing w:line="14" w:lineRule="auto"/>
      <w:ind w:left="0"/>
    </w:pPr>
  </w:p>
  <w:p w14:paraId="336FAB74" w14:textId="5E114E9D" w:rsidR="00AE4845" w:rsidRDefault="00AE4845">
    <w:pPr>
      <w:pStyle w:val="BodyText"/>
      <w:spacing w:line="14" w:lineRule="auto"/>
      <w:ind w:left="0"/>
    </w:pPr>
  </w:p>
  <w:p w14:paraId="5901D631" w14:textId="36830AFD" w:rsidR="00AE4845" w:rsidRDefault="00AE4845">
    <w:pPr>
      <w:pStyle w:val="BodyText"/>
      <w:spacing w:line="14" w:lineRule="auto"/>
      <w:ind w:left="0"/>
    </w:pPr>
  </w:p>
  <w:p w14:paraId="5C49690B" w14:textId="074FC2BC" w:rsidR="00AE4845" w:rsidRDefault="00AE4845">
    <w:pPr>
      <w:pStyle w:val="BodyText"/>
      <w:spacing w:line="14" w:lineRule="auto"/>
      <w:ind w:left="0"/>
    </w:pPr>
  </w:p>
  <w:p w14:paraId="19EE63D1" w14:textId="69780145" w:rsidR="00AE4845" w:rsidRDefault="00AE4845">
    <w:pPr>
      <w:pStyle w:val="BodyText"/>
      <w:spacing w:line="14" w:lineRule="auto"/>
      <w:ind w:left="0"/>
    </w:pPr>
  </w:p>
  <w:p w14:paraId="3BD5A4AF" w14:textId="0E1BA7A4" w:rsidR="00AE4845" w:rsidRDefault="00AE4845">
    <w:pPr>
      <w:pStyle w:val="BodyText"/>
      <w:spacing w:line="14" w:lineRule="auto"/>
      <w:ind w:left="0"/>
    </w:pPr>
  </w:p>
  <w:p w14:paraId="55FAFECA" w14:textId="190D7EC6" w:rsidR="00AE4845" w:rsidRDefault="00AE4845">
    <w:pPr>
      <w:pStyle w:val="BodyText"/>
      <w:spacing w:line="14" w:lineRule="auto"/>
      <w:ind w:left="0"/>
    </w:pPr>
  </w:p>
  <w:p w14:paraId="35C54148" w14:textId="6B662857" w:rsidR="00AE4845" w:rsidRDefault="00AE4845">
    <w:pPr>
      <w:pStyle w:val="BodyText"/>
      <w:spacing w:line="14" w:lineRule="auto"/>
      <w:ind w:left="0"/>
    </w:pPr>
  </w:p>
  <w:p w14:paraId="492692DB" w14:textId="67DCC222" w:rsidR="00AE4845" w:rsidRDefault="00AE4845">
    <w:pPr>
      <w:pStyle w:val="BodyText"/>
      <w:spacing w:line="14" w:lineRule="auto"/>
      <w:ind w:left="0"/>
    </w:pPr>
  </w:p>
  <w:p w14:paraId="1B1085BE" w14:textId="63E7995F" w:rsidR="00AE4845" w:rsidRDefault="00AE4845">
    <w:pPr>
      <w:pStyle w:val="BodyText"/>
      <w:spacing w:line="14" w:lineRule="auto"/>
      <w:ind w:left="0"/>
    </w:pPr>
  </w:p>
  <w:p w14:paraId="46F3B910" w14:textId="0F0F75B4" w:rsidR="00AE4845" w:rsidRDefault="00AE4845">
    <w:pPr>
      <w:pStyle w:val="BodyText"/>
      <w:spacing w:line="14" w:lineRule="auto"/>
      <w:ind w:left="0"/>
    </w:pPr>
  </w:p>
  <w:p w14:paraId="5F233A87" w14:textId="65893976" w:rsidR="00AE4845" w:rsidRDefault="00AE4845">
    <w:pPr>
      <w:pStyle w:val="BodyText"/>
      <w:spacing w:line="14" w:lineRule="auto"/>
      <w:ind w:left="0"/>
    </w:pPr>
  </w:p>
  <w:p w14:paraId="4B1210DE" w14:textId="6681490B" w:rsidR="008C328D" w:rsidRDefault="008C328D" w:rsidP="008C328D">
    <w:pPr>
      <w:pStyle w:val="BodyText"/>
      <w:spacing w:line="14" w:lineRule="auto"/>
      <w:ind w:left="0"/>
    </w:pPr>
  </w:p>
  <w:p w14:paraId="0A364461" w14:textId="5EE9F31C" w:rsidR="008C328D" w:rsidRDefault="008C328D" w:rsidP="008C328D">
    <w:pPr>
      <w:pStyle w:val="BodyText"/>
      <w:tabs>
        <w:tab w:val="left" w:pos="5274"/>
      </w:tabs>
      <w:spacing w:line="14" w:lineRule="auto"/>
      <w:ind w:left="0"/>
    </w:pPr>
  </w:p>
  <w:p w14:paraId="50206A03" w14:textId="068FE410" w:rsidR="008C328D" w:rsidRDefault="008C328D" w:rsidP="008C328D">
    <w:pPr>
      <w:pStyle w:val="BodyText"/>
      <w:tabs>
        <w:tab w:val="left" w:pos="5274"/>
      </w:tabs>
      <w:spacing w:line="14" w:lineRule="auto"/>
      <w:ind w:left="0"/>
    </w:pPr>
  </w:p>
  <w:p w14:paraId="28E08F6E" w14:textId="77777777" w:rsidR="008C328D" w:rsidRDefault="008C328D" w:rsidP="008C328D">
    <w:pPr>
      <w:pStyle w:val="BodyText"/>
      <w:tabs>
        <w:tab w:val="left" w:pos="5274"/>
      </w:tabs>
      <w:spacing w:line="14" w:lineRule="auto"/>
      <w:ind w:left="0"/>
    </w:pPr>
  </w:p>
  <w:p w14:paraId="6720B3E4" w14:textId="6CA20D8A" w:rsidR="00AE4845" w:rsidRDefault="00AE4845">
    <w:pPr>
      <w:pStyle w:val="BodyText"/>
      <w:spacing w:line="14" w:lineRule="auto"/>
      <w:ind w:left="0"/>
    </w:pPr>
  </w:p>
  <w:p w14:paraId="1FEE4D90" w14:textId="14224C7B" w:rsidR="00AE4845" w:rsidRDefault="00AE4845">
    <w:pPr>
      <w:pStyle w:val="BodyText"/>
      <w:spacing w:line="14" w:lineRule="auto"/>
      <w:ind w:left="0"/>
    </w:pPr>
  </w:p>
  <w:p w14:paraId="02DCC2E2" w14:textId="6A2D146B" w:rsidR="00AE4845" w:rsidRDefault="00AE4845">
    <w:pPr>
      <w:pStyle w:val="BodyText"/>
      <w:spacing w:line="14" w:lineRule="auto"/>
      <w:ind w:left="0"/>
    </w:pPr>
  </w:p>
  <w:p w14:paraId="5E752F2E" w14:textId="5DA863DE" w:rsidR="00AE4845" w:rsidRDefault="00AE4845">
    <w:pPr>
      <w:pStyle w:val="BodyText"/>
      <w:spacing w:line="14" w:lineRule="auto"/>
      <w:ind w:left="0"/>
    </w:pPr>
  </w:p>
  <w:p w14:paraId="200C30C3" w14:textId="0EB77F03" w:rsidR="000235EB" w:rsidRDefault="000235EB">
    <w:pPr>
      <w:pStyle w:val="BodyText"/>
      <w:spacing w:line="14" w:lineRule="auto"/>
      <w:ind w:left="0"/>
    </w:pPr>
  </w:p>
  <w:p w14:paraId="30904539" w14:textId="29BC58DA" w:rsidR="000235EB" w:rsidRDefault="000235EB">
    <w:pPr>
      <w:pStyle w:val="BodyText"/>
      <w:spacing w:line="14" w:lineRule="auto"/>
      <w:ind w:left="0"/>
    </w:pPr>
  </w:p>
  <w:p w14:paraId="39A95F10" w14:textId="31B0C7AC" w:rsidR="000235EB" w:rsidRDefault="000235EB">
    <w:pPr>
      <w:pStyle w:val="BodyText"/>
      <w:spacing w:line="14" w:lineRule="auto"/>
      <w:ind w:left="0"/>
    </w:pPr>
  </w:p>
  <w:p w14:paraId="65E8E9AC" w14:textId="335963AC" w:rsidR="000235EB" w:rsidRDefault="000235EB">
    <w:pPr>
      <w:pStyle w:val="BodyText"/>
      <w:spacing w:line="14" w:lineRule="auto"/>
      <w:ind w:left="0"/>
    </w:pPr>
  </w:p>
  <w:p w14:paraId="07517E73" w14:textId="5C6CC7C2" w:rsidR="000235EB" w:rsidRDefault="000235EB">
    <w:pPr>
      <w:pStyle w:val="BodyText"/>
      <w:spacing w:line="14" w:lineRule="auto"/>
      <w:ind w:left="0"/>
    </w:pPr>
  </w:p>
  <w:p w14:paraId="54385057" w14:textId="77777777" w:rsidR="000235EB" w:rsidRDefault="000235EB">
    <w:pPr>
      <w:pStyle w:val="BodyText"/>
      <w:spacing w:line="14" w:lineRule="auto"/>
      <w:ind w:left="0"/>
    </w:pPr>
  </w:p>
  <w:p w14:paraId="1DB585B7" w14:textId="57D79080" w:rsidR="00AE4845" w:rsidRDefault="00AE4845">
    <w:pPr>
      <w:pStyle w:val="BodyText"/>
      <w:spacing w:line="14" w:lineRule="auto"/>
      <w:ind w:left="0"/>
    </w:pPr>
  </w:p>
  <w:p w14:paraId="03CF623C" w14:textId="45F84235" w:rsidR="00AE4845" w:rsidRDefault="00AE4845">
    <w:pPr>
      <w:pStyle w:val="BodyText"/>
      <w:spacing w:line="14" w:lineRule="auto"/>
      <w:ind w:left="0"/>
    </w:pPr>
  </w:p>
  <w:p w14:paraId="6010BDC0" w14:textId="7D4C4810" w:rsidR="00AE4845" w:rsidRDefault="00AE4845">
    <w:pPr>
      <w:pStyle w:val="BodyText"/>
      <w:spacing w:line="14" w:lineRule="auto"/>
      <w:ind w:left="0"/>
    </w:pPr>
  </w:p>
  <w:p w14:paraId="72757B6E" w14:textId="200D2146" w:rsidR="00AE4845" w:rsidRDefault="00AE4845">
    <w:pPr>
      <w:pStyle w:val="BodyText"/>
      <w:spacing w:line="14" w:lineRule="auto"/>
      <w:ind w:left="0"/>
    </w:pPr>
  </w:p>
  <w:p w14:paraId="32C24D14" w14:textId="6313B927" w:rsidR="00AE4845" w:rsidRDefault="00AE4845">
    <w:pPr>
      <w:pStyle w:val="BodyText"/>
      <w:spacing w:line="14" w:lineRule="auto"/>
      <w:ind w:left="0"/>
    </w:pPr>
  </w:p>
  <w:p w14:paraId="06B2F28D" w14:textId="1A0FB57C" w:rsidR="00AE4845" w:rsidRDefault="00AE4845">
    <w:pPr>
      <w:pStyle w:val="BodyText"/>
      <w:spacing w:line="14" w:lineRule="auto"/>
      <w:ind w:left="0"/>
    </w:pPr>
  </w:p>
  <w:p w14:paraId="67B21A9B" w14:textId="36B38DDE" w:rsidR="00AE4845" w:rsidRDefault="00AE4845">
    <w:pPr>
      <w:pStyle w:val="BodyText"/>
      <w:spacing w:line="14" w:lineRule="auto"/>
      <w:ind w:left="0"/>
    </w:pPr>
  </w:p>
  <w:p w14:paraId="21564428" w14:textId="05818974" w:rsidR="00AE4845" w:rsidRDefault="00AE4845">
    <w:pPr>
      <w:pStyle w:val="BodyText"/>
      <w:spacing w:line="14" w:lineRule="auto"/>
      <w:ind w:left="0"/>
    </w:pPr>
  </w:p>
  <w:p w14:paraId="5582CF3A" w14:textId="1654C4BB" w:rsidR="00AE4845" w:rsidRDefault="00AE4845">
    <w:pPr>
      <w:pStyle w:val="BodyText"/>
      <w:spacing w:line="14" w:lineRule="auto"/>
      <w:ind w:left="0"/>
    </w:pPr>
  </w:p>
  <w:p w14:paraId="4D0BF98C" w14:textId="5F7151DD" w:rsidR="00AE4845" w:rsidRDefault="00AE4845">
    <w:pPr>
      <w:pStyle w:val="BodyText"/>
      <w:spacing w:line="14" w:lineRule="auto"/>
      <w:ind w:left="0"/>
    </w:pPr>
  </w:p>
  <w:p w14:paraId="195E7B9B" w14:textId="58B8A77F" w:rsidR="00AE4845" w:rsidRDefault="00AE4845">
    <w:pPr>
      <w:pStyle w:val="BodyText"/>
      <w:spacing w:line="14" w:lineRule="auto"/>
      <w:ind w:left="0"/>
    </w:pPr>
  </w:p>
  <w:p w14:paraId="3EFEAA33" w14:textId="77777777" w:rsidR="00AE4845" w:rsidRDefault="00AE4845">
    <w:pPr>
      <w:pStyle w:val="BodyText"/>
      <w:spacing w:line="14" w:lineRule="auto"/>
      <w:ind w:left="0"/>
    </w:pPr>
  </w:p>
  <w:p w14:paraId="3D0A0A36" w14:textId="77777777" w:rsidR="00AE4845" w:rsidRDefault="00AE4845">
    <w:pPr>
      <w:pStyle w:val="BodyText"/>
      <w:spacing w:line="14" w:lineRule="auto"/>
      <w:ind w:left="0"/>
    </w:pPr>
  </w:p>
  <w:p w14:paraId="5F1FF6EF" w14:textId="4056FB48" w:rsidR="00FD4221" w:rsidRDefault="00FD4221">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PART  %1  "/>
      <w:lvlJc w:val="left"/>
    </w:lvl>
    <w:lvl w:ilvl="1">
      <w:start w:val="1"/>
      <w:numFmt w:val="decimal"/>
      <w:pStyle w:val="ARCATArticle"/>
      <w:lvlText w:val="%1.%2 "/>
      <w:lvlJc w:val="left"/>
      <w:pPr>
        <w:ind w:left="576" w:hanging="576"/>
      </w:pPr>
    </w:lvl>
    <w:lvl w:ilvl="2">
      <w:start w:val="1"/>
      <w:numFmt w:val="upperLetter"/>
      <w:pStyle w:val="ARCATParagraph"/>
      <w:lvlText w:val="%3. "/>
      <w:lvlJc w:val="left"/>
      <w:pPr>
        <w:ind w:left="1152" w:hanging="576"/>
      </w:pPr>
    </w:lvl>
    <w:lvl w:ilvl="3">
      <w:start w:val="1"/>
      <w:numFmt w:val="decimal"/>
      <w:pStyle w:val="ARCATSubPara"/>
      <w:lvlText w:val="%4. "/>
      <w:lvlJc w:val="left"/>
      <w:pPr>
        <w:ind w:left="1728" w:hanging="576"/>
      </w:pPr>
    </w:lvl>
    <w:lvl w:ilvl="4">
      <w:start w:val="1"/>
      <w:numFmt w:val="lowerLetter"/>
      <w:pStyle w:val="ARCATSubSub1"/>
      <w:lvlText w:val="%5. "/>
      <w:lvlJc w:val="left"/>
      <w:pPr>
        <w:ind w:left="2304" w:hanging="576"/>
      </w:pPr>
    </w:lvl>
    <w:lvl w:ilvl="5">
      <w:start w:val="1"/>
      <w:numFmt w:val="decimal"/>
      <w:pStyle w:val="ARCATSubSub2"/>
      <w:lvlText w:val="%6) "/>
      <w:lvlJc w:val="left"/>
      <w:pPr>
        <w:ind w:left="2880" w:hanging="576"/>
      </w:pPr>
    </w:lvl>
    <w:lvl w:ilvl="6">
      <w:start w:val="1"/>
      <w:numFmt w:val="lowerLetter"/>
      <w:pStyle w:val="ARCATSubSub3"/>
      <w:lvlText w:val="%7) "/>
      <w:lvlJc w:val="left"/>
      <w:pPr>
        <w:ind w:left="3456" w:hanging="576"/>
      </w:pPr>
    </w:lvl>
    <w:lvl w:ilvl="7">
      <w:start w:val="1"/>
      <w:numFmt w:val="decimal"/>
      <w:pStyle w:val="ARCATSubSub4"/>
      <w:lvlText w:val="%8) "/>
      <w:lvlJc w:val="left"/>
      <w:pPr>
        <w:ind w:left="4032" w:hanging="576"/>
      </w:pPr>
    </w:lvl>
    <w:lvl w:ilvl="8">
      <w:start w:val="1"/>
      <w:numFmt w:val="lowerLetter"/>
      <w:pStyle w:val="ARCATSubSub5"/>
      <w:lvlText w:val="%9) "/>
      <w:lvlJc w:val="left"/>
      <w:pPr>
        <w:ind w:left="4608" w:hanging="576"/>
      </w:pPr>
    </w:lvl>
  </w:abstractNum>
  <w:abstractNum w:abstractNumId="1" w15:restartNumberingAfterBreak="0">
    <w:nsid w:val="03FA2B57"/>
    <w:multiLevelType w:val="hybridMultilevel"/>
    <w:tmpl w:val="09EAB052"/>
    <w:lvl w:ilvl="0" w:tplc="9A123430">
      <w:start w:val="1"/>
      <w:numFmt w:val="upperLetter"/>
      <w:lvlText w:val="%1."/>
      <w:lvlJc w:val="left"/>
      <w:pPr>
        <w:ind w:left="1593" w:hanging="585"/>
      </w:pPr>
      <w:rPr>
        <w:rFonts w:hint="default"/>
      </w:rPr>
    </w:lvl>
    <w:lvl w:ilvl="1" w:tplc="0409000F">
      <w:start w:val="1"/>
      <w:numFmt w:val="decimal"/>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 w15:restartNumberingAfterBreak="0">
    <w:nsid w:val="0C6E12E0"/>
    <w:multiLevelType w:val="hybridMultilevel"/>
    <w:tmpl w:val="4D92396E"/>
    <w:lvl w:ilvl="0" w:tplc="75BC263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DB41A8"/>
    <w:multiLevelType w:val="hybridMultilevel"/>
    <w:tmpl w:val="09EAB052"/>
    <w:lvl w:ilvl="0" w:tplc="9A123430">
      <w:start w:val="1"/>
      <w:numFmt w:val="upperLetter"/>
      <w:lvlText w:val="%1."/>
      <w:lvlJc w:val="left"/>
      <w:pPr>
        <w:ind w:left="1593" w:hanging="585"/>
      </w:pPr>
      <w:rPr>
        <w:rFonts w:hint="default"/>
      </w:rPr>
    </w:lvl>
    <w:lvl w:ilvl="1" w:tplc="0409000F">
      <w:start w:val="1"/>
      <w:numFmt w:val="decimal"/>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 w15:restartNumberingAfterBreak="0">
    <w:nsid w:val="12C71283"/>
    <w:multiLevelType w:val="hybridMultilevel"/>
    <w:tmpl w:val="09EAB052"/>
    <w:lvl w:ilvl="0" w:tplc="9A123430">
      <w:start w:val="1"/>
      <w:numFmt w:val="upperLetter"/>
      <w:lvlText w:val="%1."/>
      <w:lvlJc w:val="left"/>
      <w:pPr>
        <w:ind w:left="1593" w:hanging="585"/>
      </w:pPr>
      <w:rPr>
        <w:rFonts w:hint="default"/>
      </w:rPr>
    </w:lvl>
    <w:lvl w:ilvl="1" w:tplc="0409000F">
      <w:start w:val="1"/>
      <w:numFmt w:val="decimal"/>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 w15:restartNumberingAfterBreak="0">
    <w:nsid w:val="17DC0A60"/>
    <w:multiLevelType w:val="multilevel"/>
    <w:tmpl w:val="897E2926"/>
    <w:lvl w:ilvl="0">
      <w:start w:val="2"/>
      <w:numFmt w:val="decimal"/>
      <w:lvlText w:val="%1"/>
      <w:lvlJc w:val="left"/>
      <w:pPr>
        <w:ind w:left="532" w:hanging="432"/>
      </w:pPr>
      <w:rPr>
        <w:rFonts w:hint="default"/>
        <w:lang w:val="en-US" w:eastAsia="en-US" w:bidi="ar-SA"/>
      </w:rPr>
    </w:lvl>
    <w:lvl w:ilvl="1">
      <w:start w:val="1"/>
      <w:numFmt w:val="decimal"/>
      <w:lvlText w:val="%1.%2"/>
      <w:lvlJc w:val="left"/>
      <w:pPr>
        <w:ind w:left="532" w:hanging="432"/>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3"/>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2766" w:hanging="363"/>
      </w:pPr>
      <w:rPr>
        <w:rFonts w:hint="default"/>
        <w:lang w:val="en-US" w:eastAsia="en-US" w:bidi="ar-SA"/>
      </w:rPr>
    </w:lvl>
    <w:lvl w:ilvl="4">
      <w:numFmt w:val="bullet"/>
      <w:lvlText w:val="•"/>
      <w:lvlJc w:val="left"/>
      <w:pPr>
        <w:ind w:left="3740" w:hanging="363"/>
      </w:pPr>
      <w:rPr>
        <w:rFonts w:hint="default"/>
        <w:lang w:val="en-US" w:eastAsia="en-US" w:bidi="ar-SA"/>
      </w:rPr>
    </w:lvl>
    <w:lvl w:ilvl="5">
      <w:numFmt w:val="bullet"/>
      <w:lvlText w:val="•"/>
      <w:lvlJc w:val="left"/>
      <w:pPr>
        <w:ind w:left="4713" w:hanging="363"/>
      </w:pPr>
      <w:rPr>
        <w:rFonts w:hint="default"/>
        <w:lang w:val="en-US" w:eastAsia="en-US" w:bidi="ar-SA"/>
      </w:rPr>
    </w:lvl>
    <w:lvl w:ilvl="6">
      <w:numFmt w:val="bullet"/>
      <w:lvlText w:val="•"/>
      <w:lvlJc w:val="left"/>
      <w:pPr>
        <w:ind w:left="5686" w:hanging="363"/>
      </w:pPr>
      <w:rPr>
        <w:rFonts w:hint="default"/>
        <w:lang w:val="en-US" w:eastAsia="en-US" w:bidi="ar-SA"/>
      </w:rPr>
    </w:lvl>
    <w:lvl w:ilvl="7">
      <w:numFmt w:val="bullet"/>
      <w:lvlText w:val="•"/>
      <w:lvlJc w:val="left"/>
      <w:pPr>
        <w:ind w:left="6660" w:hanging="363"/>
      </w:pPr>
      <w:rPr>
        <w:rFonts w:hint="default"/>
        <w:lang w:val="en-US" w:eastAsia="en-US" w:bidi="ar-SA"/>
      </w:rPr>
    </w:lvl>
    <w:lvl w:ilvl="8">
      <w:numFmt w:val="bullet"/>
      <w:lvlText w:val="•"/>
      <w:lvlJc w:val="left"/>
      <w:pPr>
        <w:ind w:left="7633" w:hanging="363"/>
      </w:pPr>
      <w:rPr>
        <w:rFonts w:hint="default"/>
        <w:lang w:val="en-US" w:eastAsia="en-US" w:bidi="ar-SA"/>
      </w:rPr>
    </w:lvl>
  </w:abstractNum>
  <w:abstractNum w:abstractNumId="6" w15:restartNumberingAfterBreak="0">
    <w:nsid w:val="18E969E6"/>
    <w:multiLevelType w:val="multilevel"/>
    <w:tmpl w:val="D1BE1B58"/>
    <w:lvl w:ilvl="0">
      <w:start w:val="1"/>
      <w:numFmt w:val="decimal"/>
      <w:lvlText w:val="%1"/>
      <w:lvlJc w:val="left"/>
      <w:pPr>
        <w:ind w:left="532" w:hanging="432"/>
      </w:pPr>
      <w:rPr>
        <w:rFonts w:hint="default"/>
        <w:lang w:val="en-US" w:eastAsia="en-US" w:bidi="ar-SA"/>
      </w:rPr>
    </w:lvl>
    <w:lvl w:ilvl="1">
      <w:start w:val="1"/>
      <w:numFmt w:val="decimal"/>
      <w:lvlText w:val="%1.%2"/>
      <w:lvlJc w:val="left"/>
      <w:pPr>
        <w:ind w:left="532" w:hanging="432"/>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0"/>
      </w:pPr>
      <w:rPr>
        <w:rFonts w:ascii="Arial" w:eastAsia="Arial" w:hAnsi="Arial" w:cs="Arial" w:hint="default"/>
        <w:b w:val="0"/>
        <w:bCs w:val="0"/>
        <w:i w:val="0"/>
        <w:iCs w:val="0"/>
        <w:spacing w:val="-1"/>
        <w:w w:val="99"/>
        <w:sz w:val="20"/>
        <w:szCs w:val="20"/>
        <w:lang w:val="en-US" w:eastAsia="en-US" w:bidi="ar-SA"/>
      </w:rPr>
    </w:lvl>
    <w:lvl w:ilvl="3">
      <w:start w:val="1"/>
      <w:numFmt w:val="decimal"/>
      <w:lvlText w:val="%4."/>
      <w:lvlJc w:val="left"/>
      <w:pPr>
        <w:ind w:left="1043" w:hanging="224"/>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175" w:hanging="224"/>
      </w:pPr>
      <w:rPr>
        <w:rFonts w:hint="default"/>
        <w:lang w:val="en-US" w:eastAsia="en-US" w:bidi="ar-SA"/>
      </w:rPr>
    </w:lvl>
    <w:lvl w:ilvl="5">
      <w:numFmt w:val="bullet"/>
      <w:lvlText w:val="•"/>
      <w:lvlJc w:val="left"/>
      <w:pPr>
        <w:ind w:left="4242" w:hanging="224"/>
      </w:pPr>
      <w:rPr>
        <w:rFonts w:hint="default"/>
        <w:lang w:val="en-US" w:eastAsia="en-US" w:bidi="ar-SA"/>
      </w:rPr>
    </w:lvl>
    <w:lvl w:ilvl="6">
      <w:numFmt w:val="bullet"/>
      <w:lvlText w:val="•"/>
      <w:lvlJc w:val="left"/>
      <w:pPr>
        <w:ind w:left="5310" w:hanging="224"/>
      </w:pPr>
      <w:rPr>
        <w:rFonts w:hint="default"/>
        <w:lang w:val="en-US" w:eastAsia="en-US" w:bidi="ar-SA"/>
      </w:rPr>
    </w:lvl>
    <w:lvl w:ilvl="7">
      <w:numFmt w:val="bullet"/>
      <w:lvlText w:val="•"/>
      <w:lvlJc w:val="left"/>
      <w:pPr>
        <w:ind w:left="6377" w:hanging="224"/>
      </w:pPr>
      <w:rPr>
        <w:rFonts w:hint="default"/>
        <w:lang w:val="en-US" w:eastAsia="en-US" w:bidi="ar-SA"/>
      </w:rPr>
    </w:lvl>
    <w:lvl w:ilvl="8">
      <w:numFmt w:val="bullet"/>
      <w:lvlText w:val="•"/>
      <w:lvlJc w:val="left"/>
      <w:pPr>
        <w:ind w:left="7445" w:hanging="224"/>
      </w:pPr>
      <w:rPr>
        <w:rFonts w:hint="default"/>
        <w:lang w:val="en-US" w:eastAsia="en-US" w:bidi="ar-SA"/>
      </w:rPr>
    </w:lvl>
  </w:abstractNum>
  <w:abstractNum w:abstractNumId="7" w15:restartNumberingAfterBreak="0">
    <w:nsid w:val="1A1313F3"/>
    <w:multiLevelType w:val="hybridMultilevel"/>
    <w:tmpl w:val="1CD8EF4A"/>
    <w:lvl w:ilvl="0" w:tplc="04090005">
      <w:start w:val="1"/>
      <w:numFmt w:val="bullet"/>
      <w:lvlText w:val=""/>
      <w:lvlJc w:val="left"/>
      <w:pPr>
        <w:ind w:left="1830" w:hanging="360"/>
      </w:pPr>
      <w:rPr>
        <w:rFonts w:ascii="Wingdings" w:hAnsi="Wingdings"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15:restartNumberingAfterBreak="0">
    <w:nsid w:val="297B1E8B"/>
    <w:multiLevelType w:val="hybridMultilevel"/>
    <w:tmpl w:val="0B98389E"/>
    <w:lvl w:ilvl="0" w:tplc="0414E140">
      <w:start w:val="1"/>
      <w:numFmt w:val="upperLetter"/>
      <w:lvlText w:val="%1."/>
      <w:lvlJc w:val="left"/>
      <w:pPr>
        <w:ind w:left="1641" w:hanging="360"/>
      </w:pPr>
      <w:rPr>
        <w:rFonts w:hint="default"/>
      </w:rPr>
    </w:lvl>
    <w:lvl w:ilvl="1" w:tplc="04090019" w:tentative="1">
      <w:start w:val="1"/>
      <w:numFmt w:val="lowerLetter"/>
      <w:lvlText w:val="%2."/>
      <w:lvlJc w:val="left"/>
      <w:pPr>
        <w:ind w:left="2361" w:hanging="360"/>
      </w:pPr>
    </w:lvl>
    <w:lvl w:ilvl="2" w:tplc="0409001B" w:tentative="1">
      <w:start w:val="1"/>
      <w:numFmt w:val="lowerRoman"/>
      <w:lvlText w:val="%3."/>
      <w:lvlJc w:val="right"/>
      <w:pPr>
        <w:ind w:left="3081" w:hanging="180"/>
      </w:pPr>
    </w:lvl>
    <w:lvl w:ilvl="3" w:tplc="0409000F" w:tentative="1">
      <w:start w:val="1"/>
      <w:numFmt w:val="decimal"/>
      <w:lvlText w:val="%4."/>
      <w:lvlJc w:val="left"/>
      <w:pPr>
        <w:ind w:left="3801" w:hanging="360"/>
      </w:pPr>
    </w:lvl>
    <w:lvl w:ilvl="4" w:tplc="04090019" w:tentative="1">
      <w:start w:val="1"/>
      <w:numFmt w:val="lowerLetter"/>
      <w:lvlText w:val="%5."/>
      <w:lvlJc w:val="left"/>
      <w:pPr>
        <w:ind w:left="4521" w:hanging="360"/>
      </w:pPr>
    </w:lvl>
    <w:lvl w:ilvl="5" w:tplc="0409001B" w:tentative="1">
      <w:start w:val="1"/>
      <w:numFmt w:val="lowerRoman"/>
      <w:lvlText w:val="%6."/>
      <w:lvlJc w:val="right"/>
      <w:pPr>
        <w:ind w:left="5241" w:hanging="180"/>
      </w:pPr>
    </w:lvl>
    <w:lvl w:ilvl="6" w:tplc="0409000F" w:tentative="1">
      <w:start w:val="1"/>
      <w:numFmt w:val="decimal"/>
      <w:lvlText w:val="%7."/>
      <w:lvlJc w:val="left"/>
      <w:pPr>
        <w:ind w:left="5961" w:hanging="360"/>
      </w:pPr>
    </w:lvl>
    <w:lvl w:ilvl="7" w:tplc="04090019" w:tentative="1">
      <w:start w:val="1"/>
      <w:numFmt w:val="lowerLetter"/>
      <w:lvlText w:val="%8."/>
      <w:lvlJc w:val="left"/>
      <w:pPr>
        <w:ind w:left="6681" w:hanging="360"/>
      </w:pPr>
    </w:lvl>
    <w:lvl w:ilvl="8" w:tplc="0409001B" w:tentative="1">
      <w:start w:val="1"/>
      <w:numFmt w:val="lowerRoman"/>
      <w:lvlText w:val="%9."/>
      <w:lvlJc w:val="right"/>
      <w:pPr>
        <w:ind w:left="7401" w:hanging="180"/>
      </w:pPr>
    </w:lvl>
  </w:abstractNum>
  <w:abstractNum w:abstractNumId="9" w15:restartNumberingAfterBreak="0">
    <w:nsid w:val="2BED610E"/>
    <w:multiLevelType w:val="hybridMultilevel"/>
    <w:tmpl w:val="5518E476"/>
    <w:lvl w:ilvl="0" w:tplc="07F6C328">
      <w:start w:val="1"/>
      <w:numFmt w:val="upperLetter"/>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0" w15:restartNumberingAfterBreak="0">
    <w:nsid w:val="30A44D1B"/>
    <w:multiLevelType w:val="hybridMultilevel"/>
    <w:tmpl w:val="8C5AD1AA"/>
    <w:lvl w:ilvl="0" w:tplc="DBCEF2CA">
      <w:start w:val="18"/>
      <w:numFmt w:val="decimal"/>
      <w:lvlText w:val="%1."/>
      <w:lvlJc w:val="left"/>
      <w:pPr>
        <w:ind w:left="434" w:hanging="334"/>
      </w:pPr>
      <w:rPr>
        <w:rFonts w:ascii="Arial" w:eastAsia="Arial" w:hAnsi="Arial" w:cs="Arial" w:hint="default"/>
        <w:b w:val="0"/>
        <w:bCs w:val="0"/>
        <w:i w:val="0"/>
        <w:iCs w:val="0"/>
        <w:spacing w:val="-1"/>
        <w:w w:val="99"/>
        <w:sz w:val="20"/>
        <w:szCs w:val="20"/>
        <w:lang w:val="en-US" w:eastAsia="en-US" w:bidi="ar-SA"/>
      </w:rPr>
    </w:lvl>
    <w:lvl w:ilvl="1" w:tplc="C4F8FD38">
      <w:start w:val="1"/>
      <w:numFmt w:val="decimal"/>
      <w:lvlText w:val="%2."/>
      <w:lvlJc w:val="left"/>
      <w:pPr>
        <w:ind w:left="1540" w:hanging="720"/>
      </w:pPr>
      <w:rPr>
        <w:rFonts w:ascii="Arial" w:eastAsia="Arial" w:hAnsi="Arial" w:cs="Arial" w:hint="default"/>
        <w:b w:val="0"/>
        <w:bCs w:val="0"/>
        <w:i w:val="0"/>
        <w:iCs w:val="0"/>
        <w:spacing w:val="-1"/>
        <w:w w:val="99"/>
        <w:sz w:val="20"/>
        <w:szCs w:val="20"/>
        <w:lang w:val="en-US" w:eastAsia="en-US" w:bidi="ar-SA"/>
      </w:rPr>
    </w:lvl>
    <w:lvl w:ilvl="2" w:tplc="00F03F4C">
      <w:numFmt w:val="bullet"/>
      <w:lvlText w:val="·"/>
      <w:lvlJc w:val="left"/>
      <w:pPr>
        <w:ind w:left="1540" w:hanging="720"/>
      </w:pPr>
      <w:rPr>
        <w:rFonts w:ascii="Arial" w:eastAsia="Arial" w:hAnsi="Arial" w:cs="Arial" w:hint="default"/>
        <w:b w:val="0"/>
        <w:bCs w:val="0"/>
        <w:i w:val="0"/>
        <w:iCs w:val="0"/>
        <w:w w:val="83"/>
        <w:sz w:val="20"/>
        <w:szCs w:val="20"/>
        <w:lang w:val="en-US" w:eastAsia="en-US" w:bidi="ar-SA"/>
      </w:rPr>
    </w:lvl>
    <w:lvl w:ilvl="3" w:tplc="D680A300">
      <w:numFmt w:val="bullet"/>
      <w:lvlText w:val="•"/>
      <w:lvlJc w:val="left"/>
      <w:pPr>
        <w:ind w:left="3326" w:hanging="720"/>
      </w:pPr>
      <w:rPr>
        <w:rFonts w:hint="default"/>
        <w:lang w:val="en-US" w:eastAsia="en-US" w:bidi="ar-SA"/>
      </w:rPr>
    </w:lvl>
    <w:lvl w:ilvl="4" w:tplc="BC20CD74">
      <w:numFmt w:val="bullet"/>
      <w:lvlText w:val="•"/>
      <w:lvlJc w:val="left"/>
      <w:pPr>
        <w:ind w:left="4220" w:hanging="720"/>
      </w:pPr>
      <w:rPr>
        <w:rFonts w:hint="default"/>
        <w:lang w:val="en-US" w:eastAsia="en-US" w:bidi="ar-SA"/>
      </w:rPr>
    </w:lvl>
    <w:lvl w:ilvl="5" w:tplc="87E87A10">
      <w:numFmt w:val="bullet"/>
      <w:lvlText w:val="•"/>
      <w:lvlJc w:val="left"/>
      <w:pPr>
        <w:ind w:left="5113" w:hanging="720"/>
      </w:pPr>
      <w:rPr>
        <w:rFonts w:hint="default"/>
        <w:lang w:val="en-US" w:eastAsia="en-US" w:bidi="ar-SA"/>
      </w:rPr>
    </w:lvl>
    <w:lvl w:ilvl="6" w:tplc="2EC00194">
      <w:numFmt w:val="bullet"/>
      <w:lvlText w:val="•"/>
      <w:lvlJc w:val="left"/>
      <w:pPr>
        <w:ind w:left="6006" w:hanging="720"/>
      </w:pPr>
      <w:rPr>
        <w:rFonts w:hint="default"/>
        <w:lang w:val="en-US" w:eastAsia="en-US" w:bidi="ar-SA"/>
      </w:rPr>
    </w:lvl>
    <w:lvl w:ilvl="7" w:tplc="E9D89C0E">
      <w:numFmt w:val="bullet"/>
      <w:lvlText w:val="•"/>
      <w:lvlJc w:val="left"/>
      <w:pPr>
        <w:ind w:left="6900" w:hanging="720"/>
      </w:pPr>
      <w:rPr>
        <w:rFonts w:hint="default"/>
        <w:lang w:val="en-US" w:eastAsia="en-US" w:bidi="ar-SA"/>
      </w:rPr>
    </w:lvl>
    <w:lvl w:ilvl="8" w:tplc="4BE2A556">
      <w:numFmt w:val="bullet"/>
      <w:lvlText w:val="•"/>
      <w:lvlJc w:val="left"/>
      <w:pPr>
        <w:ind w:left="7793" w:hanging="720"/>
      </w:pPr>
      <w:rPr>
        <w:rFonts w:hint="default"/>
        <w:lang w:val="en-US" w:eastAsia="en-US" w:bidi="ar-SA"/>
      </w:rPr>
    </w:lvl>
  </w:abstractNum>
  <w:abstractNum w:abstractNumId="11" w15:restartNumberingAfterBreak="0">
    <w:nsid w:val="3BE74CD4"/>
    <w:multiLevelType w:val="hybridMultilevel"/>
    <w:tmpl w:val="5854FADA"/>
    <w:lvl w:ilvl="0" w:tplc="2D14B5C8">
      <w:start w:val="3"/>
      <w:numFmt w:val="decimal"/>
      <w:lvlText w:val="%1"/>
      <w:lvlJc w:val="left"/>
      <w:pPr>
        <w:ind w:left="534" w:hanging="435"/>
      </w:pPr>
      <w:rPr>
        <w:rFonts w:ascii="Arial" w:eastAsia="Arial" w:hAnsi="Arial" w:cs="Arial" w:hint="default"/>
        <w:b w:val="0"/>
        <w:bCs w:val="0"/>
        <w:i w:val="0"/>
        <w:iCs w:val="0"/>
        <w:w w:val="99"/>
        <w:sz w:val="20"/>
        <w:szCs w:val="20"/>
        <w:lang w:val="en-US" w:eastAsia="en-US" w:bidi="ar-SA"/>
      </w:rPr>
    </w:lvl>
    <w:lvl w:ilvl="1" w:tplc="3F4A8A4E">
      <w:numFmt w:val="bullet"/>
      <w:lvlText w:val="•"/>
      <w:lvlJc w:val="left"/>
      <w:pPr>
        <w:ind w:left="1444" w:hanging="435"/>
      </w:pPr>
      <w:rPr>
        <w:rFonts w:hint="default"/>
        <w:lang w:val="en-US" w:eastAsia="en-US" w:bidi="ar-SA"/>
      </w:rPr>
    </w:lvl>
    <w:lvl w:ilvl="2" w:tplc="3472870A">
      <w:numFmt w:val="bullet"/>
      <w:lvlText w:val="•"/>
      <w:lvlJc w:val="left"/>
      <w:pPr>
        <w:ind w:left="2348" w:hanging="435"/>
      </w:pPr>
      <w:rPr>
        <w:rFonts w:hint="default"/>
        <w:lang w:val="en-US" w:eastAsia="en-US" w:bidi="ar-SA"/>
      </w:rPr>
    </w:lvl>
    <w:lvl w:ilvl="3" w:tplc="32D682C2">
      <w:numFmt w:val="bullet"/>
      <w:lvlText w:val="•"/>
      <w:lvlJc w:val="left"/>
      <w:pPr>
        <w:ind w:left="3252" w:hanging="435"/>
      </w:pPr>
      <w:rPr>
        <w:rFonts w:hint="default"/>
        <w:lang w:val="en-US" w:eastAsia="en-US" w:bidi="ar-SA"/>
      </w:rPr>
    </w:lvl>
    <w:lvl w:ilvl="4" w:tplc="DE4EDAA4">
      <w:numFmt w:val="bullet"/>
      <w:lvlText w:val="•"/>
      <w:lvlJc w:val="left"/>
      <w:pPr>
        <w:ind w:left="4156" w:hanging="435"/>
      </w:pPr>
      <w:rPr>
        <w:rFonts w:hint="default"/>
        <w:lang w:val="en-US" w:eastAsia="en-US" w:bidi="ar-SA"/>
      </w:rPr>
    </w:lvl>
    <w:lvl w:ilvl="5" w:tplc="871CD432">
      <w:numFmt w:val="bullet"/>
      <w:lvlText w:val="•"/>
      <w:lvlJc w:val="left"/>
      <w:pPr>
        <w:ind w:left="5060" w:hanging="435"/>
      </w:pPr>
      <w:rPr>
        <w:rFonts w:hint="default"/>
        <w:lang w:val="en-US" w:eastAsia="en-US" w:bidi="ar-SA"/>
      </w:rPr>
    </w:lvl>
    <w:lvl w:ilvl="6" w:tplc="0C38452E">
      <w:numFmt w:val="bullet"/>
      <w:lvlText w:val="•"/>
      <w:lvlJc w:val="left"/>
      <w:pPr>
        <w:ind w:left="5964" w:hanging="435"/>
      </w:pPr>
      <w:rPr>
        <w:rFonts w:hint="default"/>
        <w:lang w:val="en-US" w:eastAsia="en-US" w:bidi="ar-SA"/>
      </w:rPr>
    </w:lvl>
    <w:lvl w:ilvl="7" w:tplc="7276AA78">
      <w:numFmt w:val="bullet"/>
      <w:lvlText w:val="•"/>
      <w:lvlJc w:val="left"/>
      <w:pPr>
        <w:ind w:left="6868" w:hanging="435"/>
      </w:pPr>
      <w:rPr>
        <w:rFonts w:hint="default"/>
        <w:lang w:val="en-US" w:eastAsia="en-US" w:bidi="ar-SA"/>
      </w:rPr>
    </w:lvl>
    <w:lvl w:ilvl="8" w:tplc="2D86ED06">
      <w:numFmt w:val="bullet"/>
      <w:lvlText w:val="•"/>
      <w:lvlJc w:val="left"/>
      <w:pPr>
        <w:ind w:left="7772" w:hanging="435"/>
      </w:pPr>
      <w:rPr>
        <w:rFonts w:hint="default"/>
        <w:lang w:val="en-US" w:eastAsia="en-US" w:bidi="ar-SA"/>
      </w:rPr>
    </w:lvl>
  </w:abstractNum>
  <w:abstractNum w:abstractNumId="12" w15:restartNumberingAfterBreak="0">
    <w:nsid w:val="41B31FE3"/>
    <w:multiLevelType w:val="hybridMultilevel"/>
    <w:tmpl w:val="0EF2C590"/>
    <w:lvl w:ilvl="0" w:tplc="A9661E96">
      <w:start w:val="1"/>
      <w:numFmt w:val="decimal"/>
      <w:lvlText w:val="%1."/>
      <w:lvlJc w:val="left"/>
      <w:pPr>
        <w:ind w:left="100" w:hanging="224"/>
      </w:pPr>
      <w:rPr>
        <w:rFonts w:ascii="Arial" w:eastAsia="Arial" w:hAnsi="Arial" w:cs="Arial" w:hint="default"/>
        <w:b w:val="0"/>
        <w:bCs w:val="0"/>
        <w:i w:val="0"/>
        <w:iCs w:val="0"/>
        <w:spacing w:val="-1"/>
        <w:w w:val="99"/>
        <w:sz w:val="20"/>
        <w:szCs w:val="20"/>
        <w:lang w:val="en-US" w:eastAsia="en-US" w:bidi="ar-SA"/>
      </w:rPr>
    </w:lvl>
    <w:lvl w:ilvl="1" w:tplc="B64AA8CC">
      <w:numFmt w:val="bullet"/>
      <w:lvlText w:val="•"/>
      <w:lvlJc w:val="left"/>
      <w:pPr>
        <w:ind w:left="1048" w:hanging="224"/>
      </w:pPr>
      <w:rPr>
        <w:rFonts w:hint="default"/>
        <w:lang w:val="en-US" w:eastAsia="en-US" w:bidi="ar-SA"/>
      </w:rPr>
    </w:lvl>
    <w:lvl w:ilvl="2" w:tplc="4BAA45FC">
      <w:numFmt w:val="bullet"/>
      <w:lvlText w:val="•"/>
      <w:lvlJc w:val="left"/>
      <w:pPr>
        <w:ind w:left="1996" w:hanging="224"/>
      </w:pPr>
      <w:rPr>
        <w:rFonts w:hint="default"/>
        <w:lang w:val="en-US" w:eastAsia="en-US" w:bidi="ar-SA"/>
      </w:rPr>
    </w:lvl>
    <w:lvl w:ilvl="3" w:tplc="557019C2">
      <w:numFmt w:val="bullet"/>
      <w:lvlText w:val="•"/>
      <w:lvlJc w:val="left"/>
      <w:pPr>
        <w:ind w:left="2944" w:hanging="224"/>
      </w:pPr>
      <w:rPr>
        <w:rFonts w:hint="default"/>
        <w:lang w:val="en-US" w:eastAsia="en-US" w:bidi="ar-SA"/>
      </w:rPr>
    </w:lvl>
    <w:lvl w:ilvl="4" w:tplc="8C0ABC7E">
      <w:numFmt w:val="bullet"/>
      <w:lvlText w:val="•"/>
      <w:lvlJc w:val="left"/>
      <w:pPr>
        <w:ind w:left="3892" w:hanging="224"/>
      </w:pPr>
      <w:rPr>
        <w:rFonts w:hint="default"/>
        <w:lang w:val="en-US" w:eastAsia="en-US" w:bidi="ar-SA"/>
      </w:rPr>
    </w:lvl>
    <w:lvl w:ilvl="5" w:tplc="BC9E722C">
      <w:numFmt w:val="bullet"/>
      <w:lvlText w:val="•"/>
      <w:lvlJc w:val="left"/>
      <w:pPr>
        <w:ind w:left="4840" w:hanging="224"/>
      </w:pPr>
      <w:rPr>
        <w:rFonts w:hint="default"/>
        <w:lang w:val="en-US" w:eastAsia="en-US" w:bidi="ar-SA"/>
      </w:rPr>
    </w:lvl>
    <w:lvl w:ilvl="6" w:tplc="9A72944A">
      <w:numFmt w:val="bullet"/>
      <w:lvlText w:val="•"/>
      <w:lvlJc w:val="left"/>
      <w:pPr>
        <w:ind w:left="5788" w:hanging="224"/>
      </w:pPr>
      <w:rPr>
        <w:rFonts w:hint="default"/>
        <w:lang w:val="en-US" w:eastAsia="en-US" w:bidi="ar-SA"/>
      </w:rPr>
    </w:lvl>
    <w:lvl w:ilvl="7" w:tplc="547A2FA6">
      <w:numFmt w:val="bullet"/>
      <w:lvlText w:val="•"/>
      <w:lvlJc w:val="left"/>
      <w:pPr>
        <w:ind w:left="6736" w:hanging="224"/>
      </w:pPr>
      <w:rPr>
        <w:rFonts w:hint="default"/>
        <w:lang w:val="en-US" w:eastAsia="en-US" w:bidi="ar-SA"/>
      </w:rPr>
    </w:lvl>
    <w:lvl w:ilvl="8" w:tplc="73F62902">
      <w:numFmt w:val="bullet"/>
      <w:lvlText w:val="•"/>
      <w:lvlJc w:val="left"/>
      <w:pPr>
        <w:ind w:left="7684" w:hanging="224"/>
      </w:pPr>
      <w:rPr>
        <w:rFonts w:hint="default"/>
        <w:lang w:val="en-US" w:eastAsia="en-US" w:bidi="ar-SA"/>
      </w:rPr>
    </w:lvl>
  </w:abstractNum>
  <w:abstractNum w:abstractNumId="13" w15:restartNumberingAfterBreak="0">
    <w:nsid w:val="444247EA"/>
    <w:multiLevelType w:val="multilevel"/>
    <w:tmpl w:val="653C346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7694F54"/>
    <w:multiLevelType w:val="hybridMultilevel"/>
    <w:tmpl w:val="19149086"/>
    <w:lvl w:ilvl="0" w:tplc="04090001">
      <w:start w:val="1"/>
      <w:numFmt w:val="bullet"/>
      <w:lvlText w:val=""/>
      <w:lvlJc w:val="left"/>
      <w:pPr>
        <w:ind w:left="2361" w:hanging="360"/>
      </w:pPr>
      <w:rPr>
        <w:rFonts w:ascii="Symbol" w:hAnsi="Symbol" w:hint="default"/>
      </w:rPr>
    </w:lvl>
    <w:lvl w:ilvl="1" w:tplc="04090003">
      <w:start w:val="1"/>
      <w:numFmt w:val="bullet"/>
      <w:lvlText w:val="o"/>
      <w:lvlJc w:val="left"/>
      <w:pPr>
        <w:ind w:left="3081" w:hanging="360"/>
      </w:pPr>
      <w:rPr>
        <w:rFonts w:ascii="Courier New" w:hAnsi="Courier New" w:cs="Courier New" w:hint="default"/>
      </w:rPr>
    </w:lvl>
    <w:lvl w:ilvl="2" w:tplc="04090005" w:tentative="1">
      <w:start w:val="1"/>
      <w:numFmt w:val="bullet"/>
      <w:lvlText w:val=""/>
      <w:lvlJc w:val="left"/>
      <w:pPr>
        <w:ind w:left="3801" w:hanging="360"/>
      </w:pPr>
      <w:rPr>
        <w:rFonts w:ascii="Wingdings" w:hAnsi="Wingdings" w:hint="default"/>
      </w:rPr>
    </w:lvl>
    <w:lvl w:ilvl="3" w:tplc="04090001" w:tentative="1">
      <w:start w:val="1"/>
      <w:numFmt w:val="bullet"/>
      <w:lvlText w:val=""/>
      <w:lvlJc w:val="left"/>
      <w:pPr>
        <w:ind w:left="4521" w:hanging="360"/>
      </w:pPr>
      <w:rPr>
        <w:rFonts w:ascii="Symbol" w:hAnsi="Symbol" w:hint="default"/>
      </w:rPr>
    </w:lvl>
    <w:lvl w:ilvl="4" w:tplc="04090003" w:tentative="1">
      <w:start w:val="1"/>
      <w:numFmt w:val="bullet"/>
      <w:lvlText w:val="o"/>
      <w:lvlJc w:val="left"/>
      <w:pPr>
        <w:ind w:left="5241" w:hanging="360"/>
      </w:pPr>
      <w:rPr>
        <w:rFonts w:ascii="Courier New" w:hAnsi="Courier New" w:cs="Courier New" w:hint="default"/>
      </w:rPr>
    </w:lvl>
    <w:lvl w:ilvl="5" w:tplc="04090005" w:tentative="1">
      <w:start w:val="1"/>
      <w:numFmt w:val="bullet"/>
      <w:lvlText w:val=""/>
      <w:lvlJc w:val="left"/>
      <w:pPr>
        <w:ind w:left="5961" w:hanging="360"/>
      </w:pPr>
      <w:rPr>
        <w:rFonts w:ascii="Wingdings" w:hAnsi="Wingdings" w:hint="default"/>
      </w:rPr>
    </w:lvl>
    <w:lvl w:ilvl="6" w:tplc="04090001" w:tentative="1">
      <w:start w:val="1"/>
      <w:numFmt w:val="bullet"/>
      <w:lvlText w:val=""/>
      <w:lvlJc w:val="left"/>
      <w:pPr>
        <w:ind w:left="6681" w:hanging="360"/>
      </w:pPr>
      <w:rPr>
        <w:rFonts w:ascii="Symbol" w:hAnsi="Symbol" w:hint="default"/>
      </w:rPr>
    </w:lvl>
    <w:lvl w:ilvl="7" w:tplc="04090003" w:tentative="1">
      <w:start w:val="1"/>
      <w:numFmt w:val="bullet"/>
      <w:lvlText w:val="o"/>
      <w:lvlJc w:val="left"/>
      <w:pPr>
        <w:ind w:left="7401" w:hanging="360"/>
      </w:pPr>
      <w:rPr>
        <w:rFonts w:ascii="Courier New" w:hAnsi="Courier New" w:cs="Courier New" w:hint="default"/>
      </w:rPr>
    </w:lvl>
    <w:lvl w:ilvl="8" w:tplc="04090005" w:tentative="1">
      <w:start w:val="1"/>
      <w:numFmt w:val="bullet"/>
      <w:lvlText w:val=""/>
      <w:lvlJc w:val="left"/>
      <w:pPr>
        <w:ind w:left="8121" w:hanging="360"/>
      </w:pPr>
      <w:rPr>
        <w:rFonts w:ascii="Wingdings" w:hAnsi="Wingdings" w:hint="default"/>
      </w:rPr>
    </w:lvl>
  </w:abstractNum>
  <w:abstractNum w:abstractNumId="15" w15:restartNumberingAfterBreak="0">
    <w:nsid w:val="50EC401A"/>
    <w:multiLevelType w:val="multilevel"/>
    <w:tmpl w:val="F384ABFE"/>
    <w:lvl w:ilvl="0">
      <w:start w:val="3"/>
      <w:numFmt w:val="decimal"/>
      <w:lvlText w:val="%1"/>
      <w:lvlJc w:val="left"/>
      <w:pPr>
        <w:ind w:left="532" w:hanging="432"/>
      </w:pPr>
      <w:rPr>
        <w:rFonts w:hint="default"/>
        <w:lang w:val="en-US" w:eastAsia="en-US" w:bidi="ar-SA"/>
      </w:rPr>
    </w:lvl>
    <w:lvl w:ilvl="1">
      <w:start w:val="1"/>
      <w:numFmt w:val="decimal"/>
      <w:lvlText w:val="%1.%2"/>
      <w:lvlJc w:val="left"/>
      <w:pPr>
        <w:ind w:left="532" w:hanging="432"/>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0"/>
      </w:pPr>
      <w:rPr>
        <w:rFonts w:ascii="Arial" w:eastAsia="Arial" w:hAnsi="Arial" w:cs="Arial" w:hint="default"/>
        <w:b w:val="0"/>
        <w:bCs w:val="0"/>
        <w:i w:val="0"/>
        <w:iCs w:val="0"/>
        <w:spacing w:val="-1"/>
        <w:w w:val="99"/>
        <w:sz w:val="20"/>
        <w:szCs w:val="20"/>
        <w:lang w:val="en-US" w:eastAsia="en-US" w:bidi="ar-SA"/>
      </w:rPr>
    </w:lvl>
    <w:lvl w:ilvl="3">
      <w:start w:val="1"/>
      <w:numFmt w:val="decimal"/>
      <w:lvlText w:val="%4."/>
      <w:lvlJc w:val="left"/>
      <w:pPr>
        <w:ind w:left="1036" w:hanging="216"/>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175" w:hanging="216"/>
      </w:pPr>
      <w:rPr>
        <w:rFonts w:hint="default"/>
        <w:lang w:val="en-US" w:eastAsia="en-US" w:bidi="ar-SA"/>
      </w:rPr>
    </w:lvl>
    <w:lvl w:ilvl="5">
      <w:numFmt w:val="bullet"/>
      <w:lvlText w:val="•"/>
      <w:lvlJc w:val="left"/>
      <w:pPr>
        <w:ind w:left="4242" w:hanging="216"/>
      </w:pPr>
      <w:rPr>
        <w:rFonts w:hint="default"/>
        <w:lang w:val="en-US" w:eastAsia="en-US" w:bidi="ar-SA"/>
      </w:rPr>
    </w:lvl>
    <w:lvl w:ilvl="6">
      <w:numFmt w:val="bullet"/>
      <w:lvlText w:val="•"/>
      <w:lvlJc w:val="left"/>
      <w:pPr>
        <w:ind w:left="5310" w:hanging="216"/>
      </w:pPr>
      <w:rPr>
        <w:rFonts w:hint="default"/>
        <w:lang w:val="en-US" w:eastAsia="en-US" w:bidi="ar-SA"/>
      </w:rPr>
    </w:lvl>
    <w:lvl w:ilvl="7">
      <w:numFmt w:val="bullet"/>
      <w:lvlText w:val="•"/>
      <w:lvlJc w:val="left"/>
      <w:pPr>
        <w:ind w:left="6377" w:hanging="216"/>
      </w:pPr>
      <w:rPr>
        <w:rFonts w:hint="default"/>
        <w:lang w:val="en-US" w:eastAsia="en-US" w:bidi="ar-SA"/>
      </w:rPr>
    </w:lvl>
    <w:lvl w:ilvl="8">
      <w:numFmt w:val="bullet"/>
      <w:lvlText w:val="•"/>
      <w:lvlJc w:val="left"/>
      <w:pPr>
        <w:ind w:left="7445" w:hanging="216"/>
      </w:pPr>
      <w:rPr>
        <w:rFonts w:hint="default"/>
        <w:lang w:val="en-US" w:eastAsia="en-US" w:bidi="ar-SA"/>
      </w:rPr>
    </w:lvl>
  </w:abstractNum>
  <w:abstractNum w:abstractNumId="16" w15:restartNumberingAfterBreak="0">
    <w:nsid w:val="55C830D5"/>
    <w:multiLevelType w:val="hybridMultilevel"/>
    <w:tmpl w:val="1F5425E8"/>
    <w:lvl w:ilvl="0" w:tplc="B3E8633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74657C8"/>
    <w:multiLevelType w:val="hybridMultilevel"/>
    <w:tmpl w:val="9F9A5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C62453"/>
    <w:multiLevelType w:val="hybridMultilevel"/>
    <w:tmpl w:val="9282E79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76A6"/>
    <w:multiLevelType w:val="hybridMultilevel"/>
    <w:tmpl w:val="D39CA14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893" w:hanging="360"/>
      </w:pPr>
    </w:lvl>
    <w:lvl w:ilvl="2" w:tplc="0409001B" w:tentative="1">
      <w:start w:val="1"/>
      <w:numFmt w:val="lowerRoman"/>
      <w:lvlText w:val="%3."/>
      <w:lvlJc w:val="right"/>
      <w:pPr>
        <w:ind w:left="2613" w:hanging="180"/>
      </w:pPr>
    </w:lvl>
    <w:lvl w:ilvl="3" w:tplc="0409000F" w:tentative="1">
      <w:start w:val="1"/>
      <w:numFmt w:val="decimal"/>
      <w:lvlText w:val="%4."/>
      <w:lvlJc w:val="left"/>
      <w:pPr>
        <w:ind w:left="3333" w:hanging="360"/>
      </w:pPr>
    </w:lvl>
    <w:lvl w:ilvl="4" w:tplc="04090019" w:tentative="1">
      <w:start w:val="1"/>
      <w:numFmt w:val="lowerLetter"/>
      <w:lvlText w:val="%5."/>
      <w:lvlJc w:val="left"/>
      <w:pPr>
        <w:ind w:left="4053" w:hanging="360"/>
      </w:pPr>
    </w:lvl>
    <w:lvl w:ilvl="5" w:tplc="0409001B" w:tentative="1">
      <w:start w:val="1"/>
      <w:numFmt w:val="lowerRoman"/>
      <w:lvlText w:val="%6."/>
      <w:lvlJc w:val="right"/>
      <w:pPr>
        <w:ind w:left="4773" w:hanging="180"/>
      </w:pPr>
    </w:lvl>
    <w:lvl w:ilvl="6" w:tplc="0409000F" w:tentative="1">
      <w:start w:val="1"/>
      <w:numFmt w:val="decimal"/>
      <w:lvlText w:val="%7."/>
      <w:lvlJc w:val="left"/>
      <w:pPr>
        <w:ind w:left="5493" w:hanging="360"/>
      </w:pPr>
    </w:lvl>
    <w:lvl w:ilvl="7" w:tplc="04090019" w:tentative="1">
      <w:start w:val="1"/>
      <w:numFmt w:val="lowerLetter"/>
      <w:lvlText w:val="%8."/>
      <w:lvlJc w:val="left"/>
      <w:pPr>
        <w:ind w:left="6213" w:hanging="360"/>
      </w:pPr>
    </w:lvl>
    <w:lvl w:ilvl="8" w:tplc="0409001B" w:tentative="1">
      <w:start w:val="1"/>
      <w:numFmt w:val="lowerRoman"/>
      <w:lvlText w:val="%9."/>
      <w:lvlJc w:val="right"/>
      <w:pPr>
        <w:ind w:left="6933" w:hanging="180"/>
      </w:pPr>
    </w:lvl>
  </w:abstractNum>
  <w:abstractNum w:abstractNumId="20" w15:restartNumberingAfterBreak="0">
    <w:nsid w:val="5F8A05A1"/>
    <w:multiLevelType w:val="hybridMultilevel"/>
    <w:tmpl w:val="EAEC2474"/>
    <w:lvl w:ilvl="0" w:tplc="88222B5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2C20135"/>
    <w:multiLevelType w:val="multilevel"/>
    <w:tmpl w:val="D944B2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D7156C7"/>
    <w:multiLevelType w:val="hybridMultilevel"/>
    <w:tmpl w:val="C63C97D0"/>
    <w:lvl w:ilvl="0" w:tplc="724C56DE">
      <w:start w:val="1"/>
      <w:numFmt w:val="lowerLetter"/>
      <w:lvlText w:val="%1."/>
      <w:lvlJc w:val="left"/>
      <w:pPr>
        <w:ind w:left="1384" w:hanging="276"/>
      </w:pPr>
      <w:rPr>
        <w:rFonts w:ascii="Arial" w:eastAsia="Arial" w:hAnsi="Arial" w:cs="Arial" w:hint="default"/>
        <w:b w:val="0"/>
        <w:bCs w:val="0"/>
        <w:i w:val="0"/>
        <w:iCs w:val="0"/>
        <w:spacing w:val="-1"/>
        <w:w w:val="99"/>
        <w:sz w:val="20"/>
        <w:szCs w:val="20"/>
        <w:lang w:val="en-US" w:eastAsia="en-US" w:bidi="ar-SA"/>
      </w:rPr>
    </w:lvl>
    <w:lvl w:ilvl="1" w:tplc="081A138E">
      <w:numFmt w:val="bullet"/>
      <w:lvlText w:val="•"/>
      <w:lvlJc w:val="left"/>
      <w:pPr>
        <w:ind w:left="2200" w:hanging="276"/>
      </w:pPr>
      <w:rPr>
        <w:rFonts w:hint="default"/>
        <w:lang w:val="en-US" w:eastAsia="en-US" w:bidi="ar-SA"/>
      </w:rPr>
    </w:lvl>
    <w:lvl w:ilvl="2" w:tplc="7D1ADAC8">
      <w:numFmt w:val="bullet"/>
      <w:lvlText w:val="•"/>
      <w:lvlJc w:val="left"/>
      <w:pPr>
        <w:ind w:left="3020" w:hanging="276"/>
      </w:pPr>
      <w:rPr>
        <w:rFonts w:hint="default"/>
        <w:lang w:val="en-US" w:eastAsia="en-US" w:bidi="ar-SA"/>
      </w:rPr>
    </w:lvl>
    <w:lvl w:ilvl="3" w:tplc="E236DDCE">
      <w:numFmt w:val="bullet"/>
      <w:lvlText w:val="•"/>
      <w:lvlJc w:val="left"/>
      <w:pPr>
        <w:ind w:left="3840" w:hanging="276"/>
      </w:pPr>
      <w:rPr>
        <w:rFonts w:hint="default"/>
        <w:lang w:val="en-US" w:eastAsia="en-US" w:bidi="ar-SA"/>
      </w:rPr>
    </w:lvl>
    <w:lvl w:ilvl="4" w:tplc="E172674C">
      <w:numFmt w:val="bullet"/>
      <w:lvlText w:val="•"/>
      <w:lvlJc w:val="left"/>
      <w:pPr>
        <w:ind w:left="4660" w:hanging="276"/>
      </w:pPr>
      <w:rPr>
        <w:rFonts w:hint="default"/>
        <w:lang w:val="en-US" w:eastAsia="en-US" w:bidi="ar-SA"/>
      </w:rPr>
    </w:lvl>
    <w:lvl w:ilvl="5" w:tplc="6894593C">
      <w:numFmt w:val="bullet"/>
      <w:lvlText w:val="•"/>
      <w:lvlJc w:val="left"/>
      <w:pPr>
        <w:ind w:left="5480" w:hanging="276"/>
      </w:pPr>
      <w:rPr>
        <w:rFonts w:hint="default"/>
        <w:lang w:val="en-US" w:eastAsia="en-US" w:bidi="ar-SA"/>
      </w:rPr>
    </w:lvl>
    <w:lvl w:ilvl="6" w:tplc="BE242278">
      <w:numFmt w:val="bullet"/>
      <w:lvlText w:val="•"/>
      <w:lvlJc w:val="left"/>
      <w:pPr>
        <w:ind w:left="6300" w:hanging="276"/>
      </w:pPr>
      <w:rPr>
        <w:rFonts w:hint="default"/>
        <w:lang w:val="en-US" w:eastAsia="en-US" w:bidi="ar-SA"/>
      </w:rPr>
    </w:lvl>
    <w:lvl w:ilvl="7" w:tplc="A26CB0E0">
      <w:numFmt w:val="bullet"/>
      <w:lvlText w:val="•"/>
      <w:lvlJc w:val="left"/>
      <w:pPr>
        <w:ind w:left="7120" w:hanging="276"/>
      </w:pPr>
      <w:rPr>
        <w:rFonts w:hint="default"/>
        <w:lang w:val="en-US" w:eastAsia="en-US" w:bidi="ar-SA"/>
      </w:rPr>
    </w:lvl>
    <w:lvl w:ilvl="8" w:tplc="0ECE485A">
      <w:numFmt w:val="bullet"/>
      <w:lvlText w:val="•"/>
      <w:lvlJc w:val="left"/>
      <w:pPr>
        <w:ind w:left="7940" w:hanging="276"/>
      </w:pPr>
      <w:rPr>
        <w:rFonts w:hint="default"/>
        <w:lang w:val="en-US" w:eastAsia="en-US" w:bidi="ar-SA"/>
      </w:rPr>
    </w:lvl>
  </w:abstractNum>
  <w:abstractNum w:abstractNumId="23" w15:restartNumberingAfterBreak="0">
    <w:nsid w:val="6F404255"/>
    <w:multiLevelType w:val="hybridMultilevel"/>
    <w:tmpl w:val="3F006896"/>
    <w:lvl w:ilvl="0" w:tplc="E74291EA">
      <w:start w:val="1"/>
      <w:numFmt w:val="upperLetter"/>
      <w:lvlText w:val="%1."/>
      <w:lvlJc w:val="left"/>
      <w:pPr>
        <w:ind w:left="1347" w:hanging="360"/>
      </w:pPr>
      <w:rPr>
        <w:rFonts w:hint="default"/>
      </w:rPr>
    </w:lvl>
    <w:lvl w:ilvl="1" w:tplc="04090019" w:tentative="1">
      <w:start w:val="1"/>
      <w:numFmt w:val="lowerLetter"/>
      <w:lvlText w:val="%2."/>
      <w:lvlJc w:val="left"/>
      <w:pPr>
        <w:ind w:left="2067" w:hanging="360"/>
      </w:pPr>
    </w:lvl>
    <w:lvl w:ilvl="2" w:tplc="0409001B" w:tentative="1">
      <w:start w:val="1"/>
      <w:numFmt w:val="lowerRoman"/>
      <w:lvlText w:val="%3."/>
      <w:lvlJc w:val="right"/>
      <w:pPr>
        <w:ind w:left="2787" w:hanging="180"/>
      </w:pPr>
    </w:lvl>
    <w:lvl w:ilvl="3" w:tplc="0409000F" w:tentative="1">
      <w:start w:val="1"/>
      <w:numFmt w:val="decimal"/>
      <w:lvlText w:val="%4."/>
      <w:lvlJc w:val="left"/>
      <w:pPr>
        <w:ind w:left="3507" w:hanging="360"/>
      </w:pPr>
    </w:lvl>
    <w:lvl w:ilvl="4" w:tplc="04090019" w:tentative="1">
      <w:start w:val="1"/>
      <w:numFmt w:val="lowerLetter"/>
      <w:lvlText w:val="%5."/>
      <w:lvlJc w:val="left"/>
      <w:pPr>
        <w:ind w:left="4227" w:hanging="360"/>
      </w:pPr>
    </w:lvl>
    <w:lvl w:ilvl="5" w:tplc="0409001B" w:tentative="1">
      <w:start w:val="1"/>
      <w:numFmt w:val="lowerRoman"/>
      <w:lvlText w:val="%6."/>
      <w:lvlJc w:val="right"/>
      <w:pPr>
        <w:ind w:left="4947" w:hanging="180"/>
      </w:pPr>
    </w:lvl>
    <w:lvl w:ilvl="6" w:tplc="0409000F" w:tentative="1">
      <w:start w:val="1"/>
      <w:numFmt w:val="decimal"/>
      <w:lvlText w:val="%7."/>
      <w:lvlJc w:val="left"/>
      <w:pPr>
        <w:ind w:left="5667" w:hanging="360"/>
      </w:pPr>
    </w:lvl>
    <w:lvl w:ilvl="7" w:tplc="04090019" w:tentative="1">
      <w:start w:val="1"/>
      <w:numFmt w:val="lowerLetter"/>
      <w:lvlText w:val="%8."/>
      <w:lvlJc w:val="left"/>
      <w:pPr>
        <w:ind w:left="6387" w:hanging="360"/>
      </w:pPr>
    </w:lvl>
    <w:lvl w:ilvl="8" w:tplc="0409001B" w:tentative="1">
      <w:start w:val="1"/>
      <w:numFmt w:val="lowerRoman"/>
      <w:lvlText w:val="%9."/>
      <w:lvlJc w:val="right"/>
      <w:pPr>
        <w:ind w:left="7107" w:hanging="180"/>
      </w:pPr>
    </w:lvl>
  </w:abstractNum>
  <w:abstractNum w:abstractNumId="24" w15:restartNumberingAfterBreak="0">
    <w:nsid w:val="7A0447DA"/>
    <w:multiLevelType w:val="hybridMultilevel"/>
    <w:tmpl w:val="9DBE2BCE"/>
    <w:lvl w:ilvl="0" w:tplc="E7FC68B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A932874"/>
    <w:multiLevelType w:val="hybridMultilevel"/>
    <w:tmpl w:val="3716AF8E"/>
    <w:lvl w:ilvl="0" w:tplc="76E810BE">
      <w:start w:val="1"/>
      <w:numFmt w:val="lowerLetter"/>
      <w:lvlText w:val="%1."/>
      <w:lvlJc w:val="left"/>
      <w:pPr>
        <w:ind w:left="1180" w:hanging="360"/>
      </w:pPr>
      <w:rPr>
        <w:rFonts w:ascii="Arial" w:eastAsia="Arial" w:hAnsi="Arial" w:cs="Arial" w:hint="default"/>
        <w:b w:val="0"/>
        <w:bCs w:val="0"/>
        <w:i w:val="0"/>
        <w:iCs w:val="0"/>
        <w:spacing w:val="-1"/>
        <w:w w:val="99"/>
        <w:sz w:val="20"/>
        <w:szCs w:val="20"/>
        <w:lang w:val="en-US" w:eastAsia="en-US" w:bidi="ar-SA"/>
      </w:rPr>
    </w:lvl>
    <w:lvl w:ilvl="1" w:tplc="8C565DB4">
      <w:start w:val="1"/>
      <w:numFmt w:val="decimal"/>
      <w:lvlText w:val="%2."/>
      <w:lvlJc w:val="left"/>
      <w:pPr>
        <w:ind w:left="2621" w:hanging="360"/>
      </w:pPr>
      <w:rPr>
        <w:rFonts w:ascii="Arial" w:eastAsia="Arial" w:hAnsi="Arial" w:cs="Arial" w:hint="default"/>
        <w:b w:val="0"/>
        <w:bCs w:val="0"/>
        <w:i w:val="0"/>
        <w:iCs w:val="0"/>
        <w:spacing w:val="-1"/>
        <w:w w:val="99"/>
        <w:sz w:val="20"/>
        <w:szCs w:val="20"/>
        <w:lang w:val="en-US" w:eastAsia="en-US" w:bidi="ar-SA"/>
      </w:rPr>
    </w:lvl>
    <w:lvl w:ilvl="2" w:tplc="4D6CA9A8">
      <w:numFmt w:val="bullet"/>
      <w:lvlText w:val="•"/>
      <w:lvlJc w:val="left"/>
      <w:pPr>
        <w:ind w:left="3393" w:hanging="360"/>
      </w:pPr>
      <w:rPr>
        <w:rFonts w:hint="default"/>
        <w:lang w:val="en-US" w:eastAsia="en-US" w:bidi="ar-SA"/>
      </w:rPr>
    </w:lvl>
    <w:lvl w:ilvl="3" w:tplc="0B228010">
      <w:numFmt w:val="bullet"/>
      <w:lvlText w:val="•"/>
      <w:lvlJc w:val="left"/>
      <w:pPr>
        <w:ind w:left="4166" w:hanging="360"/>
      </w:pPr>
      <w:rPr>
        <w:rFonts w:hint="default"/>
        <w:lang w:val="en-US" w:eastAsia="en-US" w:bidi="ar-SA"/>
      </w:rPr>
    </w:lvl>
    <w:lvl w:ilvl="4" w:tplc="82987EB0">
      <w:numFmt w:val="bullet"/>
      <w:lvlText w:val="•"/>
      <w:lvlJc w:val="left"/>
      <w:pPr>
        <w:ind w:left="4940" w:hanging="360"/>
      </w:pPr>
      <w:rPr>
        <w:rFonts w:hint="default"/>
        <w:lang w:val="en-US" w:eastAsia="en-US" w:bidi="ar-SA"/>
      </w:rPr>
    </w:lvl>
    <w:lvl w:ilvl="5" w:tplc="A8D2199C">
      <w:numFmt w:val="bullet"/>
      <w:lvlText w:val="•"/>
      <w:lvlJc w:val="left"/>
      <w:pPr>
        <w:ind w:left="5713" w:hanging="360"/>
      </w:pPr>
      <w:rPr>
        <w:rFonts w:hint="default"/>
        <w:lang w:val="en-US" w:eastAsia="en-US" w:bidi="ar-SA"/>
      </w:rPr>
    </w:lvl>
    <w:lvl w:ilvl="6" w:tplc="E90E51AE">
      <w:numFmt w:val="bullet"/>
      <w:lvlText w:val="•"/>
      <w:lvlJc w:val="left"/>
      <w:pPr>
        <w:ind w:left="6486" w:hanging="360"/>
      </w:pPr>
      <w:rPr>
        <w:rFonts w:hint="default"/>
        <w:lang w:val="en-US" w:eastAsia="en-US" w:bidi="ar-SA"/>
      </w:rPr>
    </w:lvl>
    <w:lvl w:ilvl="7" w:tplc="070CC210">
      <w:numFmt w:val="bullet"/>
      <w:lvlText w:val="•"/>
      <w:lvlJc w:val="left"/>
      <w:pPr>
        <w:ind w:left="7260" w:hanging="360"/>
      </w:pPr>
      <w:rPr>
        <w:rFonts w:hint="default"/>
        <w:lang w:val="en-US" w:eastAsia="en-US" w:bidi="ar-SA"/>
      </w:rPr>
    </w:lvl>
    <w:lvl w:ilvl="8" w:tplc="622A39BE">
      <w:numFmt w:val="bullet"/>
      <w:lvlText w:val="•"/>
      <w:lvlJc w:val="left"/>
      <w:pPr>
        <w:ind w:left="8033" w:hanging="360"/>
      </w:pPr>
      <w:rPr>
        <w:rFonts w:hint="default"/>
        <w:lang w:val="en-US" w:eastAsia="en-US" w:bidi="ar-SA"/>
      </w:rPr>
    </w:lvl>
  </w:abstractNum>
  <w:num w:numId="1" w16cid:durableId="2043509688">
    <w:abstractNumId w:val="25"/>
  </w:num>
  <w:num w:numId="2" w16cid:durableId="740908438">
    <w:abstractNumId w:val="10"/>
  </w:num>
  <w:num w:numId="3" w16cid:durableId="1342393856">
    <w:abstractNumId w:val="12"/>
  </w:num>
  <w:num w:numId="4" w16cid:durableId="607927597">
    <w:abstractNumId w:val="15"/>
  </w:num>
  <w:num w:numId="5" w16cid:durableId="120543466">
    <w:abstractNumId w:val="22"/>
  </w:num>
  <w:num w:numId="6" w16cid:durableId="54355219">
    <w:abstractNumId w:val="11"/>
  </w:num>
  <w:num w:numId="7" w16cid:durableId="1700397862">
    <w:abstractNumId w:val="5"/>
  </w:num>
  <w:num w:numId="8" w16cid:durableId="698624679">
    <w:abstractNumId w:val="6"/>
  </w:num>
  <w:num w:numId="9" w16cid:durableId="1540048625">
    <w:abstractNumId w:val="0"/>
  </w:num>
  <w:num w:numId="10" w16cid:durableId="2106263303">
    <w:abstractNumId w:val="9"/>
  </w:num>
  <w:num w:numId="11" w16cid:durableId="1144003447">
    <w:abstractNumId w:val="16"/>
  </w:num>
  <w:num w:numId="12" w16cid:durableId="1393852310">
    <w:abstractNumId w:val="2"/>
  </w:num>
  <w:num w:numId="13" w16cid:durableId="1731735373">
    <w:abstractNumId w:val="20"/>
  </w:num>
  <w:num w:numId="14" w16cid:durableId="1644503447">
    <w:abstractNumId w:val="24"/>
  </w:num>
  <w:num w:numId="15" w16cid:durableId="1630436173">
    <w:abstractNumId w:val="21"/>
  </w:num>
  <w:num w:numId="16" w16cid:durableId="10231573">
    <w:abstractNumId w:val="23"/>
  </w:num>
  <w:num w:numId="17" w16cid:durableId="471678572">
    <w:abstractNumId w:val="19"/>
  </w:num>
  <w:num w:numId="18" w16cid:durableId="1858347520">
    <w:abstractNumId w:val="8"/>
  </w:num>
  <w:num w:numId="19" w16cid:durableId="376586022">
    <w:abstractNumId w:val="14"/>
  </w:num>
  <w:num w:numId="20" w16cid:durableId="1657609295">
    <w:abstractNumId w:val="17"/>
  </w:num>
  <w:num w:numId="21" w16cid:durableId="1031303699">
    <w:abstractNumId w:val="18"/>
  </w:num>
  <w:num w:numId="22" w16cid:durableId="562645484">
    <w:abstractNumId w:val="13"/>
  </w:num>
  <w:num w:numId="23" w16cid:durableId="943537116">
    <w:abstractNumId w:val="3"/>
  </w:num>
  <w:num w:numId="24" w16cid:durableId="383873715">
    <w:abstractNumId w:val="4"/>
  </w:num>
  <w:num w:numId="25" w16cid:durableId="414743678">
    <w:abstractNumId w:val="1"/>
  </w:num>
  <w:num w:numId="26" w16cid:durableId="124244496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neth Sætrevik">
    <w15:presenceInfo w15:providerId="AD" w15:userId="S::Kenneth@nwp.as::d27b227e-d821-492a-9ce0-505bed79a6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221"/>
    <w:rsid w:val="00007245"/>
    <w:rsid w:val="0001350D"/>
    <w:rsid w:val="000235EB"/>
    <w:rsid w:val="00072D73"/>
    <w:rsid w:val="001F7A25"/>
    <w:rsid w:val="002F26A9"/>
    <w:rsid w:val="00351E3A"/>
    <w:rsid w:val="00360CDC"/>
    <w:rsid w:val="00371556"/>
    <w:rsid w:val="003A14AD"/>
    <w:rsid w:val="003A5E21"/>
    <w:rsid w:val="003D4F5A"/>
    <w:rsid w:val="004105DA"/>
    <w:rsid w:val="00431997"/>
    <w:rsid w:val="004333E6"/>
    <w:rsid w:val="004A57AA"/>
    <w:rsid w:val="004C0003"/>
    <w:rsid w:val="0050170A"/>
    <w:rsid w:val="005D712E"/>
    <w:rsid w:val="00830A44"/>
    <w:rsid w:val="00875976"/>
    <w:rsid w:val="008C328D"/>
    <w:rsid w:val="009015EE"/>
    <w:rsid w:val="009117EE"/>
    <w:rsid w:val="00920CD4"/>
    <w:rsid w:val="00944D12"/>
    <w:rsid w:val="009C60ED"/>
    <w:rsid w:val="009D6E66"/>
    <w:rsid w:val="00A570E3"/>
    <w:rsid w:val="00A878F3"/>
    <w:rsid w:val="00A925E2"/>
    <w:rsid w:val="00AE4845"/>
    <w:rsid w:val="00AF0264"/>
    <w:rsid w:val="00B460D0"/>
    <w:rsid w:val="00B564E3"/>
    <w:rsid w:val="00BC063A"/>
    <w:rsid w:val="00BC299D"/>
    <w:rsid w:val="00BF4C29"/>
    <w:rsid w:val="00C41F8B"/>
    <w:rsid w:val="00CC2BF8"/>
    <w:rsid w:val="00CE050E"/>
    <w:rsid w:val="00D67601"/>
    <w:rsid w:val="00DA259B"/>
    <w:rsid w:val="00DD1ECE"/>
    <w:rsid w:val="00E32512"/>
    <w:rsid w:val="00ED7F32"/>
    <w:rsid w:val="00EF23B7"/>
    <w:rsid w:val="00F7539E"/>
    <w:rsid w:val="00FD4221"/>
    <w:rsid w:val="00FF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DDAA1"/>
  <w15:docId w15:val="{4D9ED2A2-1445-A24C-A66F-D30FBBA6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0"/>
      <w:szCs w:val="20"/>
    </w:rPr>
  </w:style>
  <w:style w:type="paragraph" w:styleId="Heading2">
    <w:name w:val="heading 2"/>
    <w:basedOn w:val="Normal"/>
    <w:uiPriority w:val="9"/>
    <w:unhideWhenUsed/>
    <w:qFormat/>
    <w:pPr>
      <w:ind w:left="532" w:hanging="433"/>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0"/>
      <w:szCs w:val="20"/>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23B7"/>
    <w:pPr>
      <w:tabs>
        <w:tab w:val="center" w:pos="4680"/>
        <w:tab w:val="right" w:pos="9360"/>
      </w:tabs>
    </w:pPr>
  </w:style>
  <w:style w:type="character" w:customStyle="1" w:styleId="HeaderChar">
    <w:name w:val="Header Char"/>
    <w:basedOn w:val="DefaultParagraphFont"/>
    <w:link w:val="Header"/>
    <w:uiPriority w:val="99"/>
    <w:rsid w:val="00EF23B7"/>
    <w:rPr>
      <w:rFonts w:ascii="Arial" w:eastAsia="Arial" w:hAnsi="Arial" w:cs="Arial"/>
    </w:rPr>
  </w:style>
  <w:style w:type="paragraph" w:styleId="Footer">
    <w:name w:val="footer"/>
    <w:basedOn w:val="Normal"/>
    <w:link w:val="FooterChar"/>
    <w:uiPriority w:val="99"/>
    <w:unhideWhenUsed/>
    <w:rsid w:val="00EF23B7"/>
    <w:pPr>
      <w:tabs>
        <w:tab w:val="center" w:pos="4680"/>
        <w:tab w:val="right" w:pos="9360"/>
      </w:tabs>
    </w:pPr>
  </w:style>
  <w:style w:type="character" w:customStyle="1" w:styleId="FooterChar">
    <w:name w:val="Footer Char"/>
    <w:basedOn w:val="DefaultParagraphFont"/>
    <w:link w:val="Footer"/>
    <w:uiPriority w:val="99"/>
    <w:rsid w:val="00EF23B7"/>
    <w:rPr>
      <w:rFonts w:ascii="Arial" w:eastAsia="Arial" w:hAnsi="Arial" w:cs="Arial"/>
    </w:rPr>
  </w:style>
  <w:style w:type="character" w:styleId="Hyperlink">
    <w:name w:val="Hyperlink"/>
    <w:basedOn w:val="DefaultParagraphFont"/>
    <w:uiPriority w:val="99"/>
    <w:unhideWhenUsed/>
    <w:rsid w:val="00920CD4"/>
    <w:rPr>
      <w:color w:val="0000FF" w:themeColor="hyperlink"/>
      <w:u w:val="single"/>
    </w:rPr>
  </w:style>
  <w:style w:type="character" w:styleId="UnresolvedMention">
    <w:name w:val="Unresolved Mention"/>
    <w:basedOn w:val="DefaultParagraphFont"/>
    <w:uiPriority w:val="99"/>
    <w:semiHidden/>
    <w:unhideWhenUsed/>
    <w:rsid w:val="00920CD4"/>
    <w:rPr>
      <w:color w:val="605E5C"/>
      <w:shd w:val="clear" w:color="auto" w:fill="E1DFDD"/>
    </w:rPr>
  </w:style>
  <w:style w:type="paragraph" w:customStyle="1" w:styleId="ARCATTitle">
    <w:name w:val="ARCAT Title"/>
    <w:uiPriority w:val="99"/>
    <w:rsid w:val="00CC2BF8"/>
    <w:pPr>
      <w:adjustRightInd w:val="0"/>
    </w:pPr>
    <w:rPr>
      <w:rFonts w:ascii="Arial" w:eastAsia="Times New Roman" w:hAnsi="Arial" w:cs="Arial"/>
      <w:sz w:val="20"/>
      <w:szCs w:val="20"/>
    </w:rPr>
  </w:style>
  <w:style w:type="paragraph" w:customStyle="1" w:styleId="ARCATNormal">
    <w:name w:val="ARCAT Normal"/>
    <w:rsid w:val="00CC2BF8"/>
    <w:pPr>
      <w:adjustRightInd w:val="0"/>
    </w:pPr>
    <w:rPr>
      <w:rFonts w:ascii="Arial" w:eastAsia="Times New Roman" w:hAnsi="Arial" w:cs="Arial"/>
      <w:sz w:val="20"/>
      <w:szCs w:val="20"/>
    </w:rPr>
  </w:style>
  <w:style w:type="paragraph" w:customStyle="1" w:styleId="ARCATnote">
    <w:name w:val="ARCAT note"/>
    <w:uiPriority w:val="99"/>
    <w:rsid w:val="00CC2BF8"/>
    <w:pPr>
      <w:pBdr>
        <w:top w:val="dotted" w:sz="4" w:space="1" w:color="FF0000"/>
        <w:left w:val="dotted" w:sz="4" w:space="4" w:color="FF0000"/>
        <w:bottom w:val="dotted" w:sz="4" w:space="1" w:color="FF0000"/>
        <w:right w:val="dotted" w:sz="4" w:space="4" w:color="FF0000"/>
      </w:pBdr>
      <w:adjustRightInd w:val="0"/>
    </w:pPr>
    <w:rPr>
      <w:rFonts w:ascii="Arial" w:eastAsia="Times New Roman" w:hAnsi="Arial" w:cs="Arial"/>
      <w:b/>
      <w:vanish/>
      <w:color w:val="FF0000"/>
      <w:sz w:val="20"/>
      <w:szCs w:val="20"/>
    </w:rPr>
  </w:style>
  <w:style w:type="paragraph" w:customStyle="1" w:styleId="ARCATPart">
    <w:name w:val="ARCAT Part"/>
    <w:uiPriority w:val="99"/>
    <w:rsid w:val="00CC2BF8"/>
    <w:pPr>
      <w:adjustRightInd w:val="0"/>
      <w:spacing w:before="200"/>
      <w:ind w:left="576" w:hanging="576"/>
    </w:pPr>
    <w:rPr>
      <w:rFonts w:ascii="Arial" w:eastAsia="Times New Roman" w:hAnsi="Arial" w:cs="Arial"/>
      <w:sz w:val="20"/>
      <w:szCs w:val="20"/>
    </w:rPr>
  </w:style>
  <w:style w:type="paragraph" w:customStyle="1" w:styleId="ARCATArticle">
    <w:name w:val="ARCAT Article"/>
    <w:uiPriority w:val="99"/>
    <w:rsid w:val="00CC2BF8"/>
    <w:pPr>
      <w:numPr>
        <w:ilvl w:val="1"/>
        <w:numId w:val="9"/>
      </w:numPr>
      <w:tabs>
        <w:tab w:val="num" w:pos="360"/>
      </w:tabs>
      <w:adjustRightInd w:val="0"/>
      <w:spacing w:before="200"/>
      <w:ind w:left="0" w:firstLine="0"/>
    </w:pPr>
    <w:rPr>
      <w:rFonts w:ascii="Arial" w:eastAsia="Times New Roman" w:hAnsi="Arial" w:cs="Arial"/>
      <w:sz w:val="20"/>
      <w:szCs w:val="20"/>
    </w:rPr>
  </w:style>
  <w:style w:type="paragraph" w:customStyle="1" w:styleId="ARCATParagraph">
    <w:name w:val="ARCAT Paragraph"/>
    <w:rsid w:val="00CC2BF8"/>
    <w:pPr>
      <w:numPr>
        <w:ilvl w:val="2"/>
        <w:numId w:val="9"/>
      </w:numPr>
      <w:adjustRightInd w:val="0"/>
      <w:spacing w:before="200"/>
    </w:pPr>
    <w:rPr>
      <w:rFonts w:ascii="Arial" w:eastAsia="Times New Roman" w:hAnsi="Arial" w:cs="Arial"/>
      <w:sz w:val="20"/>
      <w:szCs w:val="20"/>
    </w:rPr>
  </w:style>
  <w:style w:type="paragraph" w:customStyle="1" w:styleId="ARCATSubPara">
    <w:name w:val="ARCAT SubPara"/>
    <w:rsid w:val="00CC2BF8"/>
    <w:pPr>
      <w:numPr>
        <w:ilvl w:val="3"/>
        <w:numId w:val="9"/>
      </w:numPr>
      <w:tabs>
        <w:tab w:val="num" w:pos="360"/>
      </w:tabs>
      <w:adjustRightInd w:val="0"/>
      <w:ind w:left="0" w:firstLine="0"/>
    </w:pPr>
    <w:rPr>
      <w:rFonts w:ascii="Arial" w:eastAsia="Times New Roman" w:hAnsi="Arial" w:cs="Arial"/>
      <w:sz w:val="20"/>
      <w:szCs w:val="20"/>
    </w:rPr>
  </w:style>
  <w:style w:type="paragraph" w:customStyle="1" w:styleId="ARCATSubSub1">
    <w:name w:val="ARCAT SubSub1"/>
    <w:rsid w:val="00CC2BF8"/>
    <w:pPr>
      <w:numPr>
        <w:ilvl w:val="4"/>
        <w:numId w:val="9"/>
      </w:numPr>
      <w:tabs>
        <w:tab w:val="num" w:pos="360"/>
      </w:tabs>
      <w:adjustRightInd w:val="0"/>
      <w:ind w:left="0" w:firstLine="0"/>
    </w:pPr>
    <w:rPr>
      <w:rFonts w:ascii="Arial" w:eastAsia="Times New Roman" w:hAnsi="Arial" w:cs="Arial"/>
      <w:sz w:val="20"/>
      <w:szCs w:val="20"/>
    </w:rPr>
  </w:style>
  <w:style w:type="paragraph" w:customStyle="1" w:styleId="ARCATSubSub2">
    <w:name w:val="ARCAT SubSub2"/>
    <w:uiPriority w:val="99"/>
    <w:rsid w:val="00CC2BF8"/>
    <w:pPr>
      <w:numPr>
        <w:ilvl w:val="5"/>
        <w:numId w:val="9"/>
      </w:numPr>
      <w:tabs>
        <w:tab w:val="num" w:pos="360"/>
      </w:tabs>
      <w:adjustRightInd w:val="0"/>
      <w:ind w:left="0" w:firstLine="0"/>
    </w:pPr>
    <w:rPr>
      <w:rFonts w:ascii="Arial" w:eastAsia="Times New Roman" w:hAnsi="Arial" w:cs="Arial"/>
      <w:sz w:val="20"/>
      <w:szCs w:val="20"/>
    </w:rPr>
  </w:style>
  <w:style w:type="paragraph" w:customStyle="1" w:styleId="ARCATSubSub3">
    <w:name w:val="ARCAT SubSub3"/>
    <w:uiPriority w:val="99"/>
    <w:rsid w:val="00CC2BF8"/>
    <w:pPr>
      <w:numPr>
        <w:ilvl w:val="6"/>
        <w:numId w:val="9"/>
      </w:numPr>
      <w:tabs>
        <w:tab w:val="num" w:pos="360"/>
      </w:tabs>
      <w:adjustRightInd w:val="0"/>
      <w:ind w:left="0" w:firstLine="0"/>
    </w:pPr>
    <w:rPr>
      <w:rFonts w:ascii="Arial" w:eastAsia="Times New Roman" w:hAnsi="Arial" w:cs="Arial"/>
      <w:sz w:val="20"/>
      <w:szCs w:val="20"/>
    </w:rPr>
  </w:style>
  <w:style w:type="paragraph" w:customStyle="1" w:styleId="ARCATSubSub4">
    <w:name w:val="ARCAT SubSub4"/>
    <w:uiPriority w:val="99"/>
    <w:rsid w:val="00CC2BF8"/>
    <w:pPr>
      <w:numPr>
        <w:ilvl w:val="7"/>
        <w:numId w:val="9"/>
      </w:numPr>
      <w:tabs>
        <w:tab w:val="num" w:pos="360"/>
      </w:tabs>
      <w:adjustRightInd w:val="0"/>
      <w:ind w:left="0" w:firstLine="0"/>
    </w:pPr>
    <w:rPr>
      <w:rFonts w:ascii="Arial" w:eastAsia="Times New Roman" w:hAnsi="Arial" w:cs="Arial"/>
      <w:sz w:val="20"/>
      <w:szCs w:val="20"/>
    </w:rPr>
  </w:style>
  <w:style w:type="paragraph" w:customStyle="1" w:styleId="ARCATSubSub5">
    <w:name w:val="ARCAT SubSub5"/>
    <w:uiPriority w:val="99"/>
    <w:rsid w:val="00CC2BF8"/>
    <w:pPr>
      <w:numPr>
        <w:ilvl w:val="8"/>
        <w:numId w:val="9"/>
      </w:numPr>
      <w:tabs>
        <w:tab w:val="num" w:pos="360"/>
      </w:tabs>
      <w:adjustRightInd w:val="0"/>
      <w:ind w:left="0" w:firstLine="0"/>
    </w:pPr>
    <w:rPr>
      <w:rFonts w:ascii="Arial" w:eastAsia="Times New Roman" w:hAnsi="Arial" w:cs="Arial"/>
      <w:sz w:val="20"/>
      <w:szCs w:val="20"/>
    </w:rPr>
  </w:style>
  <w:style w:type="paragraph" w:customStyle="1" w:styleId="ARCATEndOfSection">
    <w:name w:val="ARCAT EndOfSection"/>
    <w:rsid w:val="00CC2BF8"/>
    <w:pPr>
      <w:widowControl/>
      <w:tabs>
        <w:tab w:val="center" w:pos="4320"/>
      </w:tabs>
      <w:suppressAutoHyphens/>
      <w:adjustRightInd w:val="0"/>
      <w:spacing w:before="240"/>
      <w:jc w:val="center"/>
    </w:pPr>
    <w:rPr>
      <w:rFonts w:ascii="Arial" w:eastAsia="Times New Roman" w:hAnsi="Arial" w:cs="Arial"/>
      <w:sz w:val="20"/>
      <w:szCs w:val="20"/>
    </w:rPr>
  </w:style>
  <w:style w:type="table" w:styleId="TableGrid">
    <w:name w:val="Table Grid"/>
    <w:basedOn w:val="TableNormal"/>
    <w:uiPriority w:val="59"/>
    <w:rsid w:val="00CC2BF8"/>
    <w:pPr>
      <w:widowControl/>
      <w:autoSpaceDE/>
      <w:autoSpaceDN/>
    </w:pPr>
    <w:rPr>
      <w:rFonts w:ascii="Calibri" w:eastAsia="Calibri" w:hAnsi="Calibri"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lans@floodproofin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mailto:info@floodproofing.com" TargetMode="External"/><Relationship Id="rId1" Type="http://schemas.openxmlformats.org/officeDocument/2006/relationships/hyperlink" Target="mailto:info@floodproof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1224</Words>
  <Characters>6979</Characters>
  <Application>Microsoft Office Word</Application>
  <DocSecurity>0</DocSecurity>
  <Lines>58</Lines>
  <Paragraphs>16</Paragraphs>
  <ScaleCrop>false</ScaleCrop>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AM-FP_Pedestrian Flood Door_specs_2019</dc:title>
  <dc:creator>Tom</dc:creator>
  <cp:lastModifiedBy>David Crinite</cp:lastModifiedBy>
  <cp:revision>37</cp:revision>
  <dcterms:created xsi:type="dcterms:W3CDTF">2022-11-01T12:51:00Z</dcterms:created>
  <dcterms:modified xsi:type="dcterms:W3CDTF">2022-12-21T15:58:00Z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Microsoft® Word 2016</vt:lpwstr>
  </property>
  <property fmtid="{D5CDD505-2E9C-101B-9397-08002B2CF9AE}" pid="4" name="LastSaved">
    <vt:filetime>2022-11-01T00:00:00Z</vt:filetime>
  </property>
  <property fmtid="{D5CDD505-2E9C-101B-9397-08002B2CF9AE}" pid="5" name="Producer">
    <vt:lpwstr>Microsoft® Word 2016</vt:lpwstr>
  </property>
</Properties>
</file>